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523A4B8" w14:textId="2950C5C1" w:rsidR="009159B1" w:rsidRPr="00D66665" w:rsidRDefault="002C0832" w:rsidP="006B4FFE">
      <w:pPr>
        <w:rPr>
          <w:lang w:val="en-US"/>
        </w:rPr>
      </w:pPr>
      <w:r w:rsidRPr="002C0832">
        <w:rPr>
          <w:rFonts w:ascii="Arial" w:hAnsi="Arial" w:cs="Arial"/>
          <w:b/>
          <w:bCs/>
          <w:sz w:val="40"/>
          <w:szCs w:val="40"/>
          <w:lang w:val="en-US"/>
        </w:rPr>
        <w:t>Weller</w:t>
      </w:r>
      <w:r>
        <w:rPr>
          <w:rFonts w:ascii="Arial" w:hAnsi="Arial" w:cs="Arial"/>
          <w:b/>
          <w:bCs/>
          <w:sz w:val="40"/>
          <w:szCs w:val="40"/>
          <w:lang w:val="en-US"/>
        </w:rPr>
        <w:t xml:space="preserve">’s New </w:t>
      </w:r>
      <w:proofErr w:type="spellStart"/>
      <w:r w:rsidRPr="002C0832">
        <w:rPr>
          <w:rFonts w:ascii="Arial" w:hAnsi="Arial" w:cs="Arial"/>
          <w:b/>
          <w:bCs/>
          <w:sz w:val="40"/>
          <w:szCs w:val="40"/>
          <w:lang w:val="en-US"/>
        </w:rPr>
        <w:t>ZeroSmog</w:t>
      </w:r>
      <w:proofErr w:type="spellEnd"/>
      <w:r w:rsidRPr="002C0832">
        <w:rPr>
          <w:rFonts w:ascii="Arial" w:hAnsi="Arial" w:cs="Arial"/>
          <w:b/>
          <w:bCs/>
          <w:sz w:val="40"/>
          <w:szCs w:val="40"/>
          <w:lang w:val="en-US"/>
        </w:rPr>
        <w:t xml:space="preserve"> Shield Pro: Revolutionizing Clean Air in Electronics Manufacturing</w:t>
      </w:r>
      <w:r>
        <w:rPr>
          <w:rFonts w:ascii="Arial" w:hAnsi="Arial" w:cs="Arial"/>
          <w:b/>
          <w:bCs/>
          <w:sz w:val="40"/>
          <w:szCs w:val="40"/>
          <w:lang w:val="en-US"/>
        </w:rPr>
        <w:br/>
      </w:r>
    </w:p>
    <w:p w14:paraId="50C6FD57" w14:textId="17BC7CC8" w:rsidR="002C0832" w:rsidRDefault="00AC2040" w:rsidP="002C0832">
      <w:pPr>
        <w:pStyle w:val="Geenafstand"/>
        <w:spacing w:line="360" w:lineRule="auto"/>
        <w:rPr>
          <w:rFonts w:cs="Arial"/>
          <w:b/>
          <w:bCs/>
          <w:szCs w:val="20"/>
          <w:lang w:val="en-US"/>
        </w:rPr>
      </w:pPr>
      <w:r>
        <w:rPr>
          <w:noProof/>
        </w:rPr>
        <w:drawing>
          <wp:anchor distT="0" distB="0" distL="114300" distR="114300" simplePos="0" relativeHeight="251659264" behindDoc="0" locked="0" layoutInCell="1" allowOverlap="1" wp14:anchorId="7FAA5811" wp14:editId="6BBF5976">
            <wp:simplePos x="0" y="0"/>
            <wp:positionH relativeFrom="column">
              <wp:posOffset>3566160</wp:posOffset>
            </wp:positionH>
            <wp:positionV relativeFrom="paragraph">
              <wp:posOffset>5715</wp:posOffset>
            </wp:positionV>
            <wp:extent cx="2331720" cy="1554480"/>
            <wp:effectExtent l="0" t="0" r="0" b="7620"/>
            <wp:wrapSquare wrapText="bothSides"/>
            <wp:docPr id="18501630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31720" cy="155448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644CF1" w:rsidRPr="00644CF1">
        <w:rPr>
          <w:rFonts w:cs="Arial"/>
          <w:b/>
          <w:bCs/>
          <w:szCs w:val="20"/>
          <w:lang w:val="en-US"/>
        </w:rPr>
        <w:t>Besigheim</w:t>
      </w:r>
      <w:proofErr w:type="spellEnd"/>
      <w:r w:rsidR="006B4FFE" w:rsidRPr="00D66665">
        <w:rPr>
          <w:rFonts w:cs="Arial"/>
          <w:b/>
          <w:bCs/>
          <w:lang w:val="en-US"/>
        </w:rPr>
        <w:t xml:space="preserve"> –</w:t>
      </w:r>
      <w:r w:rsidR="00562CE4">
        <w:rPr>
          <w:rFonts w:cs="Arial"/>
          <w:b/>
          <w:bCs/>
          <w:lang w:val="en-US"/>
        </w:rPr>
        <w:t xml:space="preserve"> </w:t>
      </w:r>
      <w:r w:rsidR="002C0832">
        <w:rPr>
          <w:rFonts w:cs="Arial"/>
          <w:b/>
          <w:bCs/>
          <w:lang w:val="en-US"/>
        </w:rPr>
        <w:t>February</w:t>
      </w:r>
      <w:r w:rsidR="00C9337A">
        <w:rPr>
          <w:rFonts w:cs="Arial"/>
          <w:b/>
          <w:bCs/>
          <w:lang w:val="en-US"/>
        </w:rPr>
        <w:t xml:space="preserve"> 2024</w:t>
      </w:r>
      <w:r w:rsidR="006B4FFE" w:rsidRPr="00D66665">
        <w:rPr>
          <w:rFonts w:cs="Arial"/>
          <w:b/>
          <w:bCs/>
          <w:lang w:val="en-US"/>
        </w:rPr>
        <w:t xml:space="preserve"> – </w:t>
      </w:r>
      <w:r w:rsidR="00157125" w:rsidRPr="00D66665">
        <w:rPr>
          <w:rFonts w:cs="Arial"/>
          <w:b/>
          <w:bCs/>
          <w:szCs w:val="20"/>
          <w:lang w:val="en-US"/>
        </w:rPr>
        <w:t xml:space="preserve">Weller Tools, </w:t>
      </w:r>
      <w:r w:rsidR="0007555B">
        <w:rPr>
          <w:rFonts w:cs="Arial"/>
          <w:b/>
          <w:bCs/>
          <w:szCs w:val="20"/>
          <w:lang w:val="en-US"/>
        </w:rPr>
        <w:t>a leader</w:t>
      </w:r>
      <w:r w:rsidR="00157125" w:rsidRPr="00157125">
        <w:rPr>
          <w:rFonts w:cs="Arial"/>
          <w:b/>
          <w:bCs/>
          <w:szCs w:val="20"/>
          <w:lang w:val="en-US"/>
        </w:rPr>
        <w:t xml:space="preserve"> in hand soldering solutions</w:t>
      </w:r>
      <w:r w:rsidR="00466CCC" w:rsidRPr="00466CCC">
        <w:rPr>
          <w:rFonts w:cs="Arial"/>
          <w:b/>
          <w:bCs/>
          <w:szCs w:val="20"/>
          <w:lang w:val="en-US"/>
        </w:rPr>
        <w:t xml:space="preserve">, </w:t>
      </w:r>
      <w:r w:rsidR="002C0832" w:rsidRPr="002C0832">
        <w:rPr>
          <w:rFonts w:cs="Arial"/>
          <w:b/>
          <w:bCs/>
          <w:szCs w:val="20"/>
          <w:lang w:val="en-US"/>
        </w:rPr>
        <w:t xml:space="preserve">proudly announces the launch of its </w:t>
      </w:r>
      <w:r>
        <w:rPr>
          <w:rFonts w:cs="Arial"/>
          <w:b/>
          <w:bCs/>
          <w:szCs w:val="20"/>
          <w:lang w:val="en-US"/>
        </w:rPr>
        <w:t>new</w:t>
      </w:r>
      <w:r w:rsidR="002C0832" w:rsidRPr="002C0832">
        <w:rPr>
          <w:rFonts w:cs="Arial"/>
          <w:b/>
          <w:bCs/>
          <w:szCs w:val="20"/>
          <w:lang w:val="en-US"/>
        </w:rPr>
        <w:t xml:space="preserve"> </w:t>
      </w:r>
      <w:proofErr w:type="spellStart"/>
      <w:r w:rsidR="002C0832" w:rsidRPr="002C0832">
        <w:rPr>
          <w:rFonts w:cs="Arial"/>
          <w:b/>
          <w:bCs/>
          <w:szCs w:val="20"/>
          <w:lang w:val="en-US"/>
        </w:rPr>
        <w:t>ZeroSmog</w:t>
      </w:r>
      <w:proofErr w:type="spellEnd"/>
      <w:r w:rsidR="002C0832" w:rsidRPr="002C0832">
        <w:rPr>
          <w:rFonts w:cs="Arial"/>
          <w:b/>
          <w:bCs/>
          <w:szCs w:val="20"/>
          <w:lang w:val="en-US"/>
        </w:rPr>
        <w:t xml:space="preserve"> Shield Pro Fume Extraction System. Designed to prioritize clean air as a fundamental right for workers in the electronics manufacturing industry, the </w:t>
      </w:r>
      <w:proofErr w:type="spellStart"/>
      <w:r w:rsidR="002C0832" w:rsidRPr="002C0832">
        <w:rPr>
          <w:rFonts w:cs="Arial"/>
          <w:b/>
          <w:bCs/>
          <w:szCs w:val="20"/>
          <w:lang w:val="en-US"/>
        </w:rPr>
        <w:t>ZeroSmog</w:t>
      </w:r>
      <w:proofErr w:type="spellEnd"/>
      <w:r w:rsidR="002C0832" w:rsidRPr="002C0832">
        <w:rPr>
          <w:rFonts w:cs="Arial"/>
          <w:b/>
          <w:bCs/>
          <w:szCs w:val="20"/>
          <w:lang w:val="en-US"/>
        </w:rPr>
        <w:t xml:space="preserve"> Shield Pro sets a new standard for workplace health and safety.</w:t>
      </w:r>
      <w:r w:rsidRPr="00F766CB">
        <w:rPr>
          <w:noProof/>
          <w:lang w:val="en-US"/>
        </w:rPr>
        <w:t xml:space="preserve"> </w:t>
      </w:r>
    </w:p>
    <w:p w14:paraId="20846E79" w14:textId="208EF3D7" w:rsidR="002C0832" w:rsidRPr="002C0832" w:rsidRDefault="007F46F5" w:rsidP="002C0832">
      <w:pPr>
        <w:pStyle w:val="Geenafstand"/>
        <w:spacing w:line="360" w:lineRule="auto"/>
        <w:rPr>
          <w:rFonts w:cs="Arial"/>
          <w:b/>
          <w:bCs/>
          <w:szCs w:val="20"/>
          <w:lang w:val="en-US"/>
        </w:rPr>
      </w:pPr>
      <w:r>
        <w:rPr>
          <w:noProof/>
        </w:rPr>
        <w:drawing>
          <wp:anchor distT="0" distB="0" distL="114300" distR="114300" simplePos="0" relativeHeight="251661312" behindDoc="0" locked="0" layoutInCell="1" allowOverlap="1" wp14:anchorId="29EDFDB5" wp14:editId="3630C9DF">
            <wp:simplePos x="0" y="0"/>
            <wp:positionH relativeFrom="column">
              <wp:posOffset>3627120</wp:posOffset>
            </wp:positionH>
            <wp:positionV relativeFrom="paragraph">
              <wp:posOffset>88900</wp:posOffset>
            </wp:positionV>
            <wp:extent cx="2171700" cy="1447165"/>
            <wp:effectExtent l="0" t="0" r="0" b="635"/>
            <wp:wrapSquare wrapText="bothSides"/>
            <wp:docPr id="211660968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71700" cy="14471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F1CCE4" w14:textId="13C4AA54" w:rsidR="002C0832" w:rsidRPr="002C0832" w:rsidRDefault="002C0832" w:rsidP="002C0832">
      <w:pPr>
        <w:spacing w:line="360" w:lineRule="auto"/>
        <w:rPr>
          <w:rFonts w:ascii="Arial" w:eastAsia="Times New Roman" w:hAnsi="Arial" w:cs="Arial"/>
          <w:b/>
          <w:bCs/>
          <w:sz w:val="20"/>
          <w:szCs w:val="20"/>
          <w:lang w:val="en-US" w:eastAsia="nl-NL"/>
        </w:rPr>
      </w:pPr>
      <w:r w:rsidRPr="002C0832">
        <w:rPr>
          <w:rFonts w:ascii="Arial" w:eastAsia="Times New Roman" w:hAnsi="Arial" w:cs="Arial"/>
          <w:b/>
          <w:bCs/>
          <w:sz w:val="20"/>
          <w:szCs w:val="20"/>
          <w:lang w:val="en-US" w:eastAsia="nl-NL"/>
        </w:rPr>
        <w:t>Welcome to a New Era in Electronics Manufacturing:</w:t>
      </w:r>
    </w:p>
    <w:p w14:paraId="634E424F" w14:textId="4B874C82" w:rsidR="002C0832" w:rsidRPr="002C0832" w:rsidRDefault="002C0832" w:rsidP="002C0832">
      <w:pPr>
        <w:spacing w:line="360" w:lineRule="auto"/>
        <w:rPr>
          <w:rFonts w:ascii="Arial" w:eastAsia="Times New Roman" w:hAnsi="Arial" w:cs="Arial"/>
          <w:sz w:val="20"/>
          <w:szCs w:val="20"/>
          <w:lang w:val="en-US" w:eastAsia="nl-NL"/>
        </w:rPr>
      </w:pPr>
      <w:r w:rsidRPr="002C0832">
        <w:rPr>
          <w:rFonts w:ascii="Arial" w:eastAsia="Times New Roman" w:hAnsi="Arial" w:cs="Arial"/>
          <w:sz w:val="20"/>
          <w:szCs w:val="20"/>
          <w:lang w:val="en-US" w:eastAsia="nl-NL"/>
        </w:rPr>
        <w:t xml:space="preserve">In an era where clean air is not just a luxury but a necessity, the </w:t>
      </w:r>
      <w:proofErr w:type="spellStart"/>
      <w:r w:rsidRPr="002C0832">
        <w:rPr>
          <w:rFonts w:ascii="Arial" w:eastAsia="Times New Roman" w:hAnsi="Arial" w:cs="Arial"/>
          <w:sz w:val="20"/>
          <w:szCs w:val="20"/>
          <w:lang w:val="en-US" w:eastAsia="nl-NL"/>
        </w:rPr>
        <w:t>ZeroSmog</w:t>
      </w:r>
      <w:proofErr w:type="spellEnd"/>
      <w:r w:rsidRPr="002C0832">
        <w:rPr>
          <w:rFonts w:ascii="Arial" w:eastAsia="Times New Roman" w:hAnsi="Arial" w:cs="Arial"/>
          <w:sz w:val="20"/>
          <w:szCs w:val="20"/>
          <w:lang w:val="en-US" w:eastAsia="nl-NL"/>
        </w:rPr>
        <w:t xml:space="preserve"> Shield Pro leads the charge towards healthier and more productive work environments. This state-of-the-art solder fume filtration system is engineered to revolutionize individual workstations, providing clean air for soldering tasks and beyond.</w:t>
      </w:r>
    </w:p>
    <w:p w14:paraId="6CC53D74" w14:textId="77777777" w:rsidR="002C0832" w:rsidRPr="002C0832" w:rsidRDefault="002C0832" w:rsidP="002C0832">
      <w:pPr>
        <w:spacing w:line="360" w:lineRule="auto"/>
        <w:rPr>
          <w:rFonts w:ascii="Arial" w:eastAsia="Times New Roman" w:hAnsi="Arial" w:cs="Arial"/>
          <w:b/>
          <w:bCs/>
          <w:sz w:val="20"/>
          <w:szCs w:val="20"/>
          <w:lang w:val="en-US" w:eastAsia="nl-NL"/>
        </w:rPr>
      </w:pPr>
    </w:p>
    <w:p w14:paraId="4F680ED3" w14:textId="2DF4DDA0" w:rsidR="00206708" w:rsidRPr="00206708" w:rsidRDefault="00206708" w:rsidP="00206708">
      <w:pPr>
        <w:spacing w:line="360" w:lineRule="auto"/>
        <w:rPr>
          <w:rFonts w:ascii="Arial" w:eastAsia="Times New Roman" w:hAnsi="Arial" w:cs="Arial"/>
          <w:b/>
          <w:bCs/>
          <w:sz w:val="20"/>
          <w:szCs w:val="20"/>
          <w:lang w:val="en-US" w:eastAsia="nl-NL"/>
        </w:rPr>
      </w:pPr>
      <w:r>
        <w:rPr>
          <w:rFonts w:ascii="Arial" w:eastAsia="Times New Roman" w:hAnsi="Arial" w:cs="Arial"/>
          <w:b/>
          <w:bCs/>
          <w:sz w:val="20"/>
          <w:szCs w:val="20"/>
          <w:lang w:val="en-US" w:eastAsia="nl-NL"/>
        </w:rPr>
        <w:t>Best-in-class Air Quality</w:t>
      </w:r>
    </w:p>
    <w:p w14:paraId="1C5F2B0C" w14:textId="14552BA3" w:rsidR="002C0832" w:rsidRPr="00206708" w:rsidRDefault="00206708" w:rsidP="00206708">
      <w:pPr>
        <w:spacing w:line="360" w:lineRule="auto"/>
        <w:rPr>
          <w:rFonts w:ascii="Arial" w:eastAsia="Times New Roman" w:hAnsi="Arial" w:cs="Arial"/>
          <w:sz w:val="20"/>
          <w:szCs w:val="20"/>
          <w:lang w:val="en-US" w:eastAsia="nl-NL"/>
        </w:rPr>
      </w:pPr>
      <w:r w:rsidRPr="00206708">
        <w:rPr>
          <w:rFonts w:ascii="Arial" w:eastAsia="Times New Roman" w:hAnsi="Arial" w:cs="Arial"/>
          <w:sz w:val="20"/>
          <w:szCs w:val="20"/>
          <w:lang w:val="en-US" w:eastAsia="nl-NL"/>
        </w:rPr>
        <w:t xml:space="preserve">The </w:t>
      </w:r>
      <w:proofErr w:type="spellStart"/>
      <w:r w:rsidRPr="00206708">
        <w:rPr>
          <w:rFonts w:ascii="Arial" w:eastAsia="Times New Roman" w:hAnsi="Arial" w:cs="Arial"/>
          <w:sz w:val="20"/>
          <w:szCs w:val="20"/>
          <w:lang w:val="en-US" w:eastAsia="nl-NL"/>
        </w:rPr>
        <w:t>ZeroSmog</w:t>
      </w:r>
      <w:proofErr w:type="spellEnd"/>
      <w:r w:rsidRPr="00206708">
        <w:rPr>
          <w:rFonts w:ascii="Arial" w:eastAsia="Times New Roman" w:hAnsi="Arial" w:cs="Arial"/>
          <w:sz w:val="20"/>
          <w:szCs w:val="20"/>
          <w:lang w:val="en-US" w:eastAsia="nl-NL"/>
        </w:rPr>
        <w:t xml:space="preserve"> Shield Pro helps create a more refreshing soldering environment by capturing solder particles and gases. Featuring EPA E10 filters for particulates and activated carbon for gases, this filtration system </w:t>
      </w:r>
      <w:r>
        <w:rPr>
          <w:rFonts w:ascii="Arial" w:eastAsia="Times New Roman" w:hAnsi="Arial" w:cs="Arial"/>
          <w:sz w:val="20"/>
          <w:szCs w:val="20"/>
          <w:lang w:val="en-US" w:eastAsia="nl-NL"/>
        </w:rPr>
        <w:t>s</w:t>
      </w:r>
      <w:r w:rsidRPr="00206708">
        <w:rPr>
          <w:rFonts w:ascii="Arial" w:eastAsia="Times New Roman" w:hAnsi="Arial" w:cs="Arial"/>
          <w:sz w:val="20"/>
          <w:szCs w:val="20"/>
          <w:lang w:val="en-US" w:eastAsia="nl-NL"/>
        </w:rPr>
        <w:t>upports the health and well-being of workers, allowing them to breathe easy while focusing on their soldering tasks.</w:t>
      </w:r>
      <w:r w:rsidR="002C0832" w:rsidRPr="00206708">
        <w:rPr>
          <w:rFonts w:ascii="Arial" w:eastAsia="Times New Roman" w:hAnsi="Arial" w:cs="Arial"/>
          <w:sz w:val="20"/>
          <w:szCs w:val="20"/>
          <w:lang w:val="en-US" w:eastAsia="nl-NL"/>
        </w:rPr>
        <w:br/>
      </w:r>
    </w:p>
    <w:p w14:paraId="0A0321FC" w14:textId="40DC60AA" w:rsidR="002C0832" w:rsidRPr="002C0832" w:rsidRDefault="002C0832" w:rsidP="002C0832">
      <w:pPr>
        <w:spacing w:line="360" w:lineRule="auto"/>
        <w:rPr>
          <w:rFonts w:ascii="Arial" w:eastAsia="Times New Roman" w:hAnsi="Arial" w:cs="Arial"/>
          <w:b/>
          <w:bCs/>
          <w:sz w:val="20"/>
          <w:szCs w:val="20"/>
          <w:lang w:val="en-US" w:eastAsia="nl-NL"/>
        </w:rPr>
      </w:pPr>
      <w:r w:rsidRPr="002C0832">
        <w:rPr>
          <w:rFonts w:ascii="Arial" w:eastAsia="Times New Roman" w:hAnsi="Arial" w:cs="Arial"/>
          <w:b/>
          <w:bCs/>
          <w:sz w:val="20"/>
          <w:szCs w:val="20"/>
          <w:lang w:val="en-US" w:eastAsia="nl-NL"/>
        </w:rPr>
        <w:t>Enhanced User Experience:</w:t>
      </w:r>
    </w:p>
    <w:p w14:paraId="353B83FC" w14:textId="4195D06D" w:rsidR="002C0832" w:rsidRPr="002C0832" w:rsidRDefault="002C0832" w:rsidP="002C0832">
      <w:pPr>
        <w:spacing w:line="360" w:lineRule="auto"/>
        <w:rPr>
          <w:rFonts w:ascii="Arial" w:eastAsia="Times New Roman" w:hAnsi="Arial" w:cs="Arial"/>
          <w:sz w:val="20"/>
          <w:szCs w:val="20"/>
          <w:lang w:val="en-US" w:eastAsia="nl-NL"/>
        </w:rPr>
      </w:pPr>
      <w:r w:rsidRPr="002C0832">
        <w:rPr>
          <w:rFonts w:ascii="Arial" w:eastAsia="Times New Roman" w:hAnsi="Arial" w:cs="Arial"/>
          <w:sz w:val="20"/>
          <w:szCs w:val="20"/>
          <w:lang w:val="en-US" w:eastAsia="nl-NL"/>
        </w:rPr>
        <w:t xml:space="preserve">Experience peace and quiet in the workplace with the </w:t>
      </w:r>
      <w:proofErr w:type="spellStart"/>
      <w:r w:rsidRPr="002C0832">
        <w:rPr>
          <w:rFonts w:ascii="Arial" w:eastAsia="Times New Roman" w:hAnsi="Arial" w:cs="Arial"/>
          <w:sz w:val="20"/>
          <w:szCs w:val="20"/>
          <w:lang w:val="en-US" w:eastAsia="nl-NL"/>
        </w:rPr>
        <w:t>ZeroSmog</w:t>
      </w:r>
      <w:proofErr w:type="spellEnd"/>
      <w:r w:rsidRPr="002C0832">
        <w:rPr>
          <w:rFonts w:ascii="Arial" w:eastAsia="Times New Roman" w:hAnsi="Arial" w:cs="Arial"/>
          <w:sz w:val="20"/>
          <w:szCs w:val="20"/>
          <w:lang w:val="en-US" w:eastAsia="nl-NL"/>
        </w:rPr>
        <w:t xml:space="preserve"> Shield Pro's low noise levels, creating a calm atmosphere conducive to productivity. Its compact and stackable design saves valuable desk space, while its sleek aesthetics add a touch of modern sophistication to any workspace.</w:t>
      </w:r>
      <w:r>
        <w:rPr>
          <w:rFonts w:ascii="Arial" w:eastAsia="Times New Roman" w:hAnsi="Arial" w:cs="Arial"/>
          <w:sz w:val="20"/>
          <w:szCs w:val="20"/>
          <w:lang w:val="en-US" w:eastAsia="nl-NL"/>
        </w:rPr>
        <w:br/>
      </w:r>
    </w:p>
    <w:p w14:paraId="4743204E" w14:textId="77777777" w:rsidR="002C0832" w:rsidRPr="002C0832" w:rsidRDefault="002C0832" w:rsidP="002C0832">
      <w:pPr>
        <w:spacing w:line="360" w:lineRule="auto"/>
        <w:rPr>
          <w:rFonts w:ascii="Arial" w:eastAsia="Times New Roman" w:hAnsi="Arial" w:cs="Arial"/>
          <w:b/>
          <w:bCs/>
          <w:sz w:val="20"/>
          <w:szCs w:val="20"/>
          <w:lang w:val="en-US" w:eastAsia="nl-NL"/>
        </w:rPr>
      </w:pPr>
      <w:r w:rsidRPr="002C0832">
        <w:rPr>
          <w:rFonts w:ascii="Arial" w:eastAsia="Times New Roman" w:hAnsi="Arial" w:cs="Arial"/>
          <w:b/>
          <w:bCs/>
          <w:sz w:val="20"/>
          <w:szCs w:val="20"/>
          <w:lang w:val="en-US" w:eastAsia="nl-NL"/>
        </w:rPr>
        <w:t>Seamless Convenience:</w:t>
      </w:r>
    </w:p>
    <w:p w14:paraId="753B2E4B" w14:textId="514137F4" w:rsidR="002C0832" w:rsidRPr="002C0832" w:rsidRDefault="002C0832" w:rsidP="002C0832">
      <w:pPr>
        <w:spacing w:line="360" w:lineRule="auto"/>
        <w:rPr>
          <w:rFonts w:ascii="Arial" w:eastAsia="Times New Roman" w:hAnsi="Arial" w:cs="Arial"/>
          <w:sz w:val="20"/>
          <w:szCs w:val="20"/>
          <w:lang w:val="en-US" w:eastAsia="nl-NL"/>
        </w:rPr>
      </w:pPr>
      <w:r w:rsidRPr="002C0832">
        <w:rPr>
          <w:rFonts w:ascii="Arial" w:eastAsia="Times New Roman" w:hAnsi="Arial" w:cs="Arial"/>
          <w:sz w:val="20"/>
          <w:szCs w:val="20"/>
          <w:lang w:val="en-US" w:eastAsia="nl-NL"/>
        </w:rPr>
        <w:lastRenderedPageBreak/>
        <w:t xml:space="preserve">A quick and easy filter change process enhances the user experience, ensuring minimal downtime and maximum efficiency. The device's continuous filter status checks provide peace of mind, knowing that the filter is </w:t>
      </w:r>
      <w:proofErr w:type="gramStart"/>
      <w:r w:rsidRPr="002C0832">
        <w:rPr>
          <w:rFonts w:ascii="Arial" w:eastAsia="Times New Roman" w:hAnsi="Arial" w:cs="Arial"/>
          <w:sz w:val="20"/>
          <w:szCs w:val="20"/>
          <w:lang w:val="en-US" w:eastAsia="nl-NL"/>
        </w:rPr>
        <w:t>performing optimally at all times</w:t>
      </w:r>
      <w:proofErr w:type="gramEnd"/>
      <w:r w:rsidRPr="002C0832">
        <w:rPr>
          <w:rFonts w:ascii="Arial" w:eastAsia="Times New Roman" w:hAnsi="Arial" w:cs="Arial"/>
          <w:sz w:val="20"/>
          <w:szCs w:val="20"/>
          <w:lang w:val="en-US" w:eastAsia="nl-NL"/>
        </w:rPr>
        <w:t>.</w:t>
      </w:r>
      <w:r>
        <w:rPr>
          <w:rFonts w:ascii="Arial" w:eastAsia="Times New Roman" w:hAnsi="Arial" w:cs="Arial"/>
          <w:sz w:val="20"/>
          <w:szCs w:val="20"/>
          <w:lang w:val="en-US" w:eastAsia="nl-NL"/>
        </w:rPr>
        <w:br/>
      </w:r>
    </w:p>
    <w:p w14:paraId="7A6BEAE7" w14:textId="77777777" w:rsidR="002C0832" w:rsidRPr="002C0832" w:rsidRDefault="002C0832" w:rsidP="002C0832">
      <w:pPr>
        <w:spacing w:line="360" w:lineRule="auto"/>
        <w:rPr>
          <w:rFonts w:ascii="Arial" w:eastAsia="Times New Roman" w:hAnsi="Arial" w:cs="Arial"/>
          <w:b/>
          <w:bCs/>
          <w:sz w:val="20"/>
          <w:szCs w:val="20"/>
          <w:lang w:val="en-US" w:eastAsia="nl-NL"/>
        </w:rPr>
      </w:pPr>
      <w:r w:rsidRPr="002C0832">
        <w:rPr>
          <w:rFonts w:ascii="Arial" w:eastAsia="Times New Roman" w:hAnsi="Arial" w:cs="Arial"/>
          <w:b/>
          <w:bCs/>
          <w:sz w:val="20"/>
          <w:szCs w:val="20"/>
          <w:lang w:val="en-US" w:eastAsia="nl-NL"/>
        </w:rPr>
        <w:t>Smart Design Features:</w:t>
      </w:r>
    </w:p>
    <w:p w14:paraId="191FA345" w14:textId="77777777" w:rsidR="002C0832" w:rsidRPr="002C0832" w:rsidRDefault="002C0832" w:rsidP="002C0832">
      <w:pPr>
        <w:numPr>
          <w:ilvl w:val="0"/>
          <w:numId w:val="14"/>
        </w:numPr>
        <w:spacing w:line="360" w:lineRule="auto"/>
        <w:rPr>
          <w:rFonts w:ascii="Arial" w:eastAsia="Times New Roman" w:hAnsi="Arial" w:cs="Arial"/>
          <w:sz w:val="20"/>
          <w:szCs w:val="20"/>
          <w:lang w:val="en-US" w:eastAsia="nl-NL"/>
        </w:rPr>
      </w:pPr>
      <w:r w:rsidRPr="002C0832">
        <w:rPr>
          <w:rFonts w:ascii="Arial" w:eastAsia="Times New Roman" w:hAnsi="Arial" w:cs="Arial"/>
          <w:sz w:val="20"/>
          <w:szCs w:val="20"/>
          <w:lang w:val="en-US" w:eastAsia="nl-NL"/>
        </w:rPr>
        <w:t>Work zone identification: Bright work lights clearly indicate the best extraction area for efficient filtration.</w:t>
      </w:r>
    </w:p>
    <w:p w14:paraId="6DC75193" w14:textId="77777777" w:rsidR="002C0832" w:rsidRPr="002C0832" w:rsidRDefault="002C0832" w:rsidP="002C0832">
      <w:pPr>
        <w:numPr>
          <w:ilvl w:val="0"/>
          <w:numId w:val="14"/>
        </w:numPr>
        <w:spacing w:line="360" w:lineRule="auto"/>
        <w:rPr>
          <w:rFonts w:ascii="Arial" w:eastAsia="Times New Roman" w:hAnsi="Arial" w:cs="Arial"/>
          <w:sz w:val="20"/>
          <w:szCs w:val="20"/>
          <w:lang w:val="en-US" w:eastAsia="nl-NL"/>
        </w:rPr>
      </w:pPr>
      <w:r w:rsidRPr="002C0832">
        <w:rPr>
          <w:rFonts w:ascii="Arial" w:eastAsia="Times New Roman" w:hAnsi="Arial" w:cs="Arial"/>
          <w:sz w:val="20"/>
          <w:szCs w:val="20"/>
          <w:lang w:val="en-US" w:eastAsia="nl-NL"/>
        </w:rPr>
        <w:t>Filter condition monitoring: Continuous monitoring ensures optimal filter performance.</w:t>
      </w:r>
    </w:p>
    <w:p w14:paraId="1291677F" w14:textId="306663B3" w:rsidR="002C0832" w:rsidRPr="002C0832" w:rsidRDefault="002C0832" w:rsidP="002C0832">
      <w:pPr>
        <w:numPr>
          <w:ilvl w:val="0"/>
          <w:numId w:val="14"/>
        </w:numPr>
        <w:spacing w:line="360" w:lineRule="auto"/>
        <w:rPr>
          <w:rFonts w:ascii="Arial" w:eastAsia="Times New Roman" w:hAnsi="Arial" w:cs="Arial"/>
          <w:sz w:val="20"/>
          <w:szCs w:val="20"/>
          <w:lang w:val="en-US" w:eastAsia="nl-NL"/>
        </w:rPr>
      </w:pPr>
      <w:r w:rsidRPr="002C0832">
        <w:rPr>
          <w:rFonts w:ascii="Arial" w:eastAsia="Times New Roman" w:hAnsi="Arial" w:cs="Arial"/>
          <w:sz w:val="20"/>
          <w:szCs w:val="20"/>
          <w:lang w:val="en-US" w:eastAsia="nl-NL"/>
        </w:rPr>
        <w:t xml:space="preserve">Stop &amp; Go functionality: Seamlessly connect the </w:t>
      </w:r>
      <w:proofErr w:type="spellStart"/>
      <w:r w:rsidRPr="002C0832">
        <w:rPr>
          <w:rFonts w:ascii="Arial" w:eastAsia="Times New Roman" w:hAnsi="Arial" w:cs="Arial"/>
          <w:sz w:val="20"/>
          <w:szCs w:val="20"/>
          <w:lang w:val="en-US" w:eastAsia="nl-NL"/>
        </w:rPr>
        <w:t>ZeroSmog</w:t>
      </w:r>
      <w:proofErr w:type="spellEnd"/>
      <w:r w:rsidRPr="002C0832">
        <w:rPr>
          <w:rFonts w:ascii="Arial" w:eastAsia="Times New Roman" w:hAnsi="Arial" w:cs="Arial"/>
          <w:sz w:val="20"/>
          <w:szCs w:val="20"/>
          <w:lang w:val="en-US" w:eastAsia="nl-NL"/>
        </w:rPr>
        <w:t xml:space="preserve"> Shield Pro to </w:t>
      </w:r>
      <w:r w:rsidR="00206708">
        <w:rPr>
          <w:rFonts w:ascii="Arial" w:eastAsia="Times New Roman" w:hAnsi="Arial" w:cs="Arial"/>
          <w:sz w:val="20"/>
          <w:szCs w:val="20"/>
          <w:lang w:val="en-US" w:eastAsia="nl-NL"/>
        </w:rPr>
        <w:t>various Weller</w:t>
      </w:r>
      <w:r w:rsidRPr="002C0832">
        <w:rPr>
          <w:rFonts w:ascii="Arial" w:eastAsia="Times New Roman" w:hAnsi="Arial" w:cs="Arial"/>
          <w:sz w:val="20"/>
          <w:szCs w:val="20"/>
          <w:lang w:val="en-US" w:eastAsia="nl-NL"/>
        </w:rPr>
        <w:t xml:space="preserve"> soldering stations for automatic start and stop filtration.</w:t>
      </w:r>
    </w:p>
    <w:p w14:paraId="6F3C269C" w14:textId="77777777" w:rsidR="002C0832" w:rsidRPr="002C0832" w:rsidRDefault="002C0832" w:rsidP="002C0832">
      <w:pPr>
        <w:numPr>
          <w:ilvl w:val="0"/>
          <w:numId w:val="14"/>
        </w:numPr>
        <w:spacing w:line="360" w:lineRule="auto"/>
        <w:rPr>
          <w:rFonts w:ascii="Arial" w:eastAsia="Times New Roman" w:hAnsi="Arial" w:cs="Arial"/>
          <w:sz w:val="20"/>
          <w:szCs w:val="20"/>
          <w:lang w:val="en-US" w:eastAsia="nl-NL"/>
        </w:rPr>
      </w:pPr>
      <w:r w:rsidRPr="002C0832">
        <w:rPr>
          <w:rFonts w:ascii="Arial" w:eastAsia="Times New Roman" w:hAnsi="Arial" w:cs="Arial"/>
          <w:sz w:val="20"/>
          <w:szCs w:val="20"/>
          <w:lang w:val="en-US" w:eastAsia="nl-NL"/>
        </w:rPr>
        <w:t xml:space="preserve">ESD-safe design: Suitable for use in the most stringent quality-controlled electronics facilities, the </w:t>
      </w:r>
      <w:proofErr w:type="spellStart"/>
      <w:r w:rsidRPr="002C0832">
        <w:rPr>
          <w:rFonts w:ascii="Arial" w:eastAsia="Times New Roman" w:hAnsi="Arial" w:cs="Arial"/>
          <w:sz w:val="20"/>
          <w:szCs w:val="20"/>
          <w:lang w:val="en-US" w:eastAsia="nl-NL"/>
        </w:rPr>
        <w:t>ZeroSmog</w:t>
      </w:r>
      <w:proofErr w:type="spellEnd"/>
      <w:r w:rsidRPr="002C0832">
        <w:rPr>
          <w:rFonts w:ascii="Arial" w:eastAsia="Times New Roman" w:hAnsi="Arial" w:cs="Arial"/>
          <w:sz w:val="20"/>
          <w:szCs w:val="20"/>
          <w:lang w:val="en-US" w:eastAsia="nl-NL"/>
        </w:rPr>
        <w:t xml:space="preserve"> Shield Pro is ESD-safe and meets the highest industry standards.</w:t>
      </w:r>
    </w:p>
    <w:p w14:paraId="4D9AE5F9" w14:textId="77777777" w:rsidR="002C0832" w:rsidRPr="002C0832" w:rsidRDefault="002C0832" w:rsidP="002C0832">
      <w:pPr>
        <w:spacing w:line="360" w:lineRule="auto"/>
        <w:rPr>
          <w:rFonts w:ascii="Arial" w:eastAsia="Times New Roman" w:hAnsi="Arial" w:cs="Arial"/>
          <w:sz w:val="20"/>
          <w:szCs w:val="20"/>
          <w:lang w:val="en-US" w:eastAsia="nl-NL"/>
        </w:rPr>
      </w:pPr>
    </w:p>
    <w:p w14:paraId="74B3C74A" w14:textId="4E0C6C13" w:rsidR="002C0832" w:rsidRPr="002C0832" w:rsidRDefault="002C0832" w:rsidP="002C0832">
      <w:pPr>
        <w:spacing w:line="360" w:lineRule="auto"/>
        <w:rPr>
          <w:rFonts w:ascii="Arial" w:eastAsia="Times New Roman" w:hAnsi="Arial" w:cs="Arial"/>
          <w:sz w:val="20"/>
          <w:szCs w:val="20"/>
          <w:lang w:val="en-US" w:eastAsia="nl-NL"/>
        </w:rPr>
      </w:pPr>
      <w:r w:rsidRPr="002C0832">
        <w:rPr>
          <w:rFonts w:ascii="Arial" w:eastAsia="Times New Roman" w:hAnsi="Arial" w:cs="Arial"/>
          <w:sz w:val="20"/>
          <w:szCs w:val="20"/>
          <w:lang w:val="en-US" w:eastAsia="nl-NL"/>
        </w:rPr>
        <w:t xml:space="preserve">For more information about the </w:t>
      </w:r>
      <w:proofErr w:type="spellStart"/>
      <w:r w:rsidRPr="002C0832">
        <w:rPr>
          <w:rFonts w:ascii="Arial" w:eastAsia="Times New Roman" w:hAnsi="Arial" w:cs="Arial"/>
          <w:sz w:val="20"/>
          <w:szCs w:val="20"/>
          <w:lang w:val="en-US" w:eastAsia="nl-NL"/>
        </w:rPr>
        <w:t>ZeroSmog</w:t>
      </w:r>
      <w:proofErr w:type="spellEnd"/>
      <w:r w:rsidRPr="002C0832">
        <w:rPr>
          <w:rFonts w:ascii="Arial" w:eastAsia="Times New Roman" w:hAnsi="Arial" w:cs="Arial"/>
          <w:sz w:val="20"/>
          <w:szCs w:val="20"/>
          <w:lang w:val="en-US" w:eastAsia="nl-NL"/>
        </w:rPr>
        <w:t xml:space="preserve"> Shield Pro and other Weller products, please visit </w:t>
      </w:r>
      <w:hyperlink r:id="rId10" w:tgtFrame="_new" w:history="1">
        <w:r w:rsidRPr="002C0832">
          <w:rPr>
            <w:rStyle w:val="Hyperlink"/>
            <w:rFonts w:ascii="Arial" w:eastAsia="Times New Roman" w:hAnsi="Arial" w:cs="Arial"/>
            <w:sz w:val="20"/>
            <w:szCs w:val="20"/>
            <w:lang w:val="en-US" w:eastAsia="nl-NL"/>
          </w:rPr>
          <w:t>www.weller-tools.com</w:t>
        </w:r>
      </w:hyperlink>
      <w:r w:rsidRPr="002C0832">
        <w:rPr>
          <w:rFonts w:ascii="Arial" w:eastAsia="Times New Roman" w:hAnsi="Arial" w:cs="Arial"/>
          <w:sz w:val="20"/>
          <w:szCs w:val="20"/>
          <w:lang w:val="en-US" w:eastAsia="nl-NL"/>
        </w:rPr>
        <w:t>.</w:t>
      </w:r>
    </w:p>
    <w:p w14:paraId="5A982B73" w14:textId="10923966" w:rsidR="00466CCC" w:rsidRPr="00466CCC" w:rsidRDefault="00466CCC" w:rsidP="00466CCC">
      <w:pPr>
        <w:spacing w:line="360" w:lineRule="auto"/>
        <w:rPr>
          <w:rFonts w:ascii="Arial" w:hAnsi="Arial" w:cs="Arial"/>
          <w:color w:val="0000FF"/>
          <w:sz w:val="20"/>
          <w:szCs w:val="20"/>
          <w:u w:val="single"/>
          <w:lang w:val="en-GB"/>
        </w:rPr>
      </w:pPr>
    </w:p>
    <w:p w14:paraId="185AA496" w14:textId="39ABA513" w:rsidR="00466CCC" w:rsidRPr="00D66665" w:rsidRDefault="00466CCC" w:rsidP="00466CCC">
      <w:pPr>
        <w:spacing w:line="360" w:lineRule="auto"/>
        <w:rPr>
          <w:b/>
          <w:bCs/>
          <w:lang w:val="en-US"/>
        </w:rPr>
      </w:pPr>
    </w:p>
    <w:p w14:paraId="1A3857F6" w14:textId="7149B194" w:rsidR="001C2901" w:rsidRPr="00871CF8" w:rsidRDefault="001C2901" w:rsidP="001C2901">
      <w:pPr>
        <w:spacing w:line="360" w:lineRule="auto"/>
        <w:rPr>
          <w:rFonts w:ascii="Arial" w:hAnsi="Arial" w:cs="Arial"/>
          <w:sz w:val="22"/>
          <w:szCs w:val="22"/>
          <w:lang w:val="en-GB"/>
        </w:rPr>
      </w:pPr>
      <w:r w:rsidRPr="00871CF8">
        <w:rPr>
          <w:rFonts w:ascii="Arial" w:hAnsi="Arial" w:cs="Arial"/>
          <w:b/>
          <w:sz w:val="20"/>
          <w:szCs w:val="20"/>
          <w:lang w:val="en-GB"/>
        </w:rPr>
        <w:t>About Weller Tools</w:t>
      </w:r>
    </w:p>
    <w:p w14:paraId="42FB29C8" w14:textId="460737B5" w:rsidR="001C2901" w:rsidRDefault="001C2901" w:rsidP="001C2901">
      <w:pPr>
        <w:spacing w:line="360" w:lineRule="auto"/>
        <w:rPr>
          <w:rFonts w:ascii="Arial" w:hAnsi="Arial" w:cs="Arial"/>
          <w:sz w:val="20"/>
          <w:szCs w:val="20"/>
          <w:lang w:val="en-GB"/>
        </w:rPr>
      </w:pPr>
      <w:r w:rsidRPr="00871CF8">
        <w:rPr>
          <w:rFonts w:ascii="Arial" w:hAnsi="Arial" w:cs="Arial"/>
          <w:sz w:val="20"/>
          <w:szCs w:val="20"/>
          <w:lang w:val="en-GB"/>
        </w:rPr>
        <w:t>The Weller name stands for pioneering solutions on and around the soldering bench. Founded in 1945, the company quickly grew to become the market leader in its segment. Weller's extensive range of products includes innovative solutions for industry and trade. The company's areas of expertise include conventional soldering technology, extraction systems, precision tools as well as many other benchtop products and services.</w:t>
      </w:r>
    </w:p>
    <w:p w14:paraId="37FF98FE" w14:textId="77777777" w:rsidR="00EE65A6" w:rsidRDefault="00EE65A6" w:rsidP="001C2901">
      <w:pPr>
        <w:spacing w:line="360" w:lineRule="auto"/>
        <w:rPr>
          <w:rFonts w:ascii="Arial" w:hAnsi="Arial" w:cs="Arial"/>
          <w:sz w:val="20"/>
          <w:szCs w:val="20"/>
          <w:lang w:val="en-GB"/>
        </w:rPr>
      </w:pPr>
    </w:p>
    <w:p w14:paraId="5FC9B015" w14:textId="77777777" w:rsidR="001C2901" w:rsidRPr="00D66665" w:rsidRDefault="001C2901" w:rsidP="001C29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b/>
          <w:sz w:val="20"/>
          <w:szCs w:val="20"/>
        </w:rPr>
      </w:pPr>
      <w:r w:rsidRPr="00D66665">
        <w:rPr>
          <w:rFonts w:ascii="Arial" w:hAnsi="Arial" w:cs="Arial"/>
          <w:b/>
          <w:sz w:val="20"/>
          <w:szCs w:val="20"/>
        </w:rPr>
        <w:t>Weller Tools GmbH</w:t>
      </w:r>
    </w:p>
    <w:p w14:paraId="57751199" w14:textId="77777777" w:rsidR="001C2901" w:rsidRPr="00D66665" w:rsidRDefault="001C2901" w:rsidP="001C29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sz w:val="20"/>
          <w:szCs w:val="20"/>
        </w:rPr>
      </w:pPr>
      <w:r w:rsidRPr="00D66665">
        <w:rPr>
          <w:rFonts w:ascii="Arial" w:hAnsi="Arial" w:cs="Arial"/>
          <w:sz w:val="20"/>
          <w:szCs w:val="20"/>
        </w:rPr>
        <w:t>Anke Schneewolf</w:t>
      </w:r>
    </w:p>
    <w:p w14:paraId="4130F565" w14:textId="77777777" w:rsidR="001C2901" w:rsidRPr="00241C08" w:rsidRDefault="001C2901" w:rsidP="001C29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sz w:val="20"/>
          <w:szCs w:val="20"/>
          <w:lang w:val="en-GB"/>
        </w:rPr>
      </w:pPr>
      <w:r w:rsidRPr="00D66665">
        <w:rPr>
          <w:rFonts w:ascii="Arial" w:hAnsi="Arial" w:cs="Arial"/>
          <w:sz w:val="20"/>
          <w:szCs w:val="20"/>
        </w:rPr>
        <w:t xml:space="preserve">Carl-Benz-Str. </w:t>
      </w:r>
      <w:r w:rsidRPr="00241C08">
        <w:rPr>
          <w:rFonts w:ascii="Arial" w:hAnsi="Arial" w:cs="Arial"/>
          <w:sz w:val="20"/>
          <w:szCs w:val="20"/>
          <w:lang w:val="en-GB"/>
        </w:rPr>
        <w:t>2</w:t>
      </w:r>
    </w:p>
    <w:p w14:paraId="0E43033A" w14:textId="77777777" w:rsidR="001C2901" w:rsidRPr="00241C08" w:rsidRDefault="001C2901" w:rsidP="001C29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sz w:val="20"/>
          <w:szCs w:val="20"/>
          <w:lang w:val="en-GB"/>
        </w:rPr>
      </w:pPr>
      <w:r w:rsidRPr="00241C08">
        <w:rPr>
          <w:rFonts w:ascii="Arial" w:hAnsi="Arial" w:cs="Arial"/>
          <w:sz w:val="20"/>
          <w:szCs w:val="20"/>
          <w:lang w:val="en-GB"/>
        </w:rPr>
        <w:t xml:space="preserve">74354 </w:t>
      </w:r>
      <w:proofErr w:type="spellStart"/>
      <w:r w:rsidRPr="00241C08">
        <w:rPr>
          <w:rFonts w:ascii="Arial" w:hAnsi="Arial" w:cs="Arial"/>
          <w:sz w:val="20"/>
          <w:szCs w:val="20"/>
          <w:lang w:val="en-GB"/>
        </w:rPr>
        <w:t>Besigheim</w:t>
      </w:r>
      <w:proofErr w:type="spellEnd"/>
      <w:r w:rsidRPr="00241C08">
        <w:rPr>
          <w:rFonts w:ascii="Arial" w:hAnsi="Arial" w:cs="Arial"/>
          <w:sz w:val="20"/>
          <w:szCs w:val="20"/>
          <w:lang w:val="en-GB"/>
        </w:rPr>
        <w:t>, Germany</w:t>
      </w:r>
    </w:p>
    <w:p w14:paraId="3BDF9240" w14:textId="77777777" w:rsidR="001C2901" w:rsidRPr="00241C08" w:rsidRDefault="001C2901" w:rsidP="001C29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sz w:val="20"/>
          <w:szCs w:val="20"/>
          <w:lang w:val="en-GB"/>
        </w:rPr>
      </w:pPr>
      <w:r w:rsidRPr="00241C08">
        <w:rPr>
          <w:rFonts w:ascii="Arial" w:hAnsi="Arial" w:cs="Arial"/>
          <w:sz w:val="20"/>
          <w:szCs w:val="20"/>
          <w:lang w:val="en-GB"/>
        </w:rPr>
        <w:t>Tel.: +49 (0) 7143/580-</w:t>
      </w:r>
      <w:r>
        <w:rPr>
          <w:rFonts w:ascii="Arial" w:hAnsi="Arial" w:cs="Arial"/>
          <w:sz w:val="20"/>
          <w:szCs w:val="20"/>
          <w:lang w:val="en-GB"/>
        </w:rPr>
        <w:t>156</w:t>
      </w:r>
    </w:p>
    <w:p w14:paraId="0AFA7459" w14:textId="77777777" w:rsidR="001C2901" w:rsidRPr="00241C08" w:rsidRDefault="001C2901" w:rsidP="001C29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sz w:val="20"/>
          <w:szCs w:val="20"/>
          <w:lang w:val="en-GB"/>
        </w:rPr>
      </w:pPr>
      <w:r w:rsidRPr="00241C08">
        <w:rPr>
          <w:rFonts w:ascii="Arial" w:hAnsi="Arial" w:cs="Arial"/>
          <w:sz w:val="20"/>
          <w:szCs w:val="20"/>
          <w:lang w:val="en-GB"/>
        </w:rPr>
        <w:t>Fax: +49 (0) 7143/580-169</w:t>
      </w:r>
    </w:p>
    <w:p w14:paraId="454E3EAB" w14:textId="77777777" w:rsidR="001C2901" w:rsidRPr="00241C08" w:rsidRDefault="001C2901" w:rsidP="001C29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sz w:val="20"/>
          <w:szCs w:val="20"/>
          <w:lang w:val="en-GB"/>
        </w:rPr>
      </w:pPr>
      <w:r w:rsidRPr="00241C08">
        <w:rPr>
          <w:rFonts w:ascii="Arial" w:hAnsi="Arial" w:cs="Arial"/>
          <w:sz w:val="20"/>
          <w:szCs w:val="20"/>
          <w:lang w:val="en-GB"/>
        </w:rPr>
        <w:lastRenderedPageBreak/>
        <w:t>marketing@weller-tools.com</w:t>
      </w:r>
    </w:p>
    <w:p w14:paraId="57081B3B" w14:textId="55AB9DB5" w:rsidR="006B4FFE" w:rsidRPr="00D66665" w:rsidRDefault="001C2901" w:rsidP="00D66665">
      <w:pPr>
        <w:spacing w:line="360" w:lineRule="auto"/>
        <w:rPr>
          <w:rFonts w:ascii="Arial" w:hAnsi="Arial" w:cs="Arial"/>
          <w:color w:val="0000FF"/>
          <w:sz w:val="20"/>
          <w:szCs w:val="20"/>
          <w:u w:val="single"/>
          <w:lang w:val="en-GB"/>
        </w:rPr>
      </w:pPr>
      <w:r w:rsidRPr="00D66665">
        <w:rPr>
          <w:rFonts w:ascii="Arial" w:hAnsi="Arial" w:cs="Arial"/>
          <w:sz w:val="20"/>
          <w:szCs w:val="20"/>
          <w:lang w:val="en-GB"/>
        </w:rPr>
        <w:t>www.weller-tools.com</w:t>
      </w:r>
    </w:p>
    <w:p w14:paraId="76E0FA01" w14:textId="77777777" w:rsidR="00D65CD2" w:rsidRPr="00B56955" w:rsidRDefault="00D65CD2" w:rsidP="00D65CD2">
      <w:pPr>
        <w:spacing w:line="360" w:lineRule="auto"/>
        <w:jc w:val="both"/>
        <w:rPr>
          <w:rFonts w:ascii="Times New Roman" w:hAnsi="Times New Roman"/>
          <w:sz w:val="26"/>
          <w:szCs w:val="26"/>
          <w:lang w:val="en-GB"/>
        </w:rPr>
      </w:pPr>
    </w:p>
    <w:sectPr w:rsidR="00D65CD2" w:rsidRPr="00B56955" w:rsidSect="000878C2">
      <w:headerReference w:type="default" r:id="rId11"/>
      <w:footerReference w:type="default" r:id="rId12"/>
      <w:pgSz w:w="11900" w:h="16820"/>
      <w:pgMar w:top="2552" w:right="4536" w:bottom="170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D1A837E" w14:textId="77777777" w:rsidR="000878C2" w:rsidRDefault="000878C2" w:rsidP="003B2CCD">
      <w:pPr>
        <w:rPr>
          <w:lang w:val="en-GB"/>
        </w:rPr>
      </w:pPr>
      <w:r>
        <w:rPr>
          <w:lang w:val="en-GB"/>
        </w:rPr>
        <w:separator/>
      </w:r>
    </w:p>
  </w:endnote>
  <w:endnote w:type="continuationSeparator" w:id="0">
    <w:p w14:paraId="38D4D617" w14:textId="77777777" w:rsidR="000878C2" w:rsidRDefault="000878C2" w:rsidP="003B2CCD">
      <w:pPr>
        <w:rPr>
          <w:lang w:val="en-GB"/>
        </w:rPr>
      </w:pPr>
      <w:r>
        <w:rPr>
          <w:lang w:val="en-GB"/>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Lucida Grande">
    <w:altName w:val="Segoe UI"/>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A53112" w14:textId="77777777" w:rsidR="003B2CCD" w:rsidRPr="00B6324D" w:rsidRDefault="003B2CCD">
    <w:pPr>
      <w:pStyle w:val="Fuzeile"/>
      <w:rPr>
        <w:rFonts w:ascii="Arial" w:hAnsi="Arial" w:cs="Arial"/>
        <w:color w:val="808080"/>
        <w:sz w:val="16"/>
        <w:lang w:val="en-GB"/>
      </w:rPr>
    </w:pPr>
    <w:r w:rsidRPr="00B6324D">
      <w:rPr>
        <w:rFonts w:ascii="Arial" w:hAnsi="Arial" w:cs="Arial"/>
        <w:color w:val="808080"/>
        <w:sz w:val="16"/>
        <w:lang w:val="en-GB"/>
      </w:rPr>
      <w:t xml:space="preserve">Page </w:t>
    </w:r>
    <w:r w:rsidRPr="00B6324D">
      <w:rPr>
        <w:rFonts w:ascii="Arial" w:hAnsi="Arial" w:cs="Arial"/>
        <w:color w:val="808080"/>
        <w:sz w:val="16"/>
        <w:lang w:val="en-GB"/>
      </w:rPr>
      <w:fldChar w:fldCharType="begin"/>
    </w:r>
    <w:r w:rsidRPr="00B6324D">
      <w:rPr>
        <w:rFonts w:ascii="Arial" w:hAnsi="Arial" w:cs="Arial"/>
        <w:color w:val="808080"/>
        <w:sz w:val="16"/>
        <w:lang w:val="en-GB"/>
      </w:rPr>
      <w:instrText xml:space="preserve"> PAGE </w:instrText>
    </w:r>
    <w:r w:rsidRPr="00B6324D">
      <w:rPr>
        <w:rFonts w:ascii="Arial" w:hAnsi="Arial" w:cs="Arial"/>
        <w:color w:val="808080"/>
        <w:sz w:val="16"/>
        <w:lang w:val="en-GB"/>
      </w:rPr>
      <w:fldChar w:fldCharType="separate"/>
    </w:r>
    <w:r w:rsidR="00D65CD2">
      <w:rPr>
        <w:rFonts w:ascii="Arial" w:hAnsi="Arial" w:cs="Arial"/>
        <w:noProof/>
        <w:color w:val="808080"/>
        <w:sz w:val="16"/>
        <w:lang w:val="en-GB"/>
      </w:rPr>
      <w:t>2</w:t>
    </w:r>
    <w:r w:rsidRPr="00B6324D">
      <w:rPr>
        <w:rFonts w:ascii="Arial" w:hAnsi="Arial" w:cs="Arial"/>
        <w:color w:val="808080"/>
        <w:sz w:val="16"/>
        <w:lang w:val="en-GB"/>
      </w:rPr>
      <w:fldChar w:fldCharType="end"/>
    </w:r>
    <w:r w:rsidRPr="00B6324D">
      <w:rPr>
        <w:rFonts w:ascii="Arial" w:hAnsi="Arial" w:cs="Arial"/>
        <w:color w:val="808080"/>
        <w:sz w:val="16"/>
        <w:lang w:val="en-GB"/>
      </w:rPr>
      <w:t xml:space="preserve"> of </w:t>
    </w:r>
    <w:r w:rsidRPr="00B6324D">
      <w:rPr>
        <w:rFonts w:ascii="Arial" w:hAnsi="Arial" w:cs="Arial"/>
        <w:color w:val="808080"/>
        <w:sz w:val="16"/>
        <w:lang w:val="en-GB"/>
      </w:rPr>
      <w:fldChar w:fldCharType="begin"/>
    </w:r>
    <w:r w:rsidRPr="00B6324D">
      <w:rPr>
        <w:rFonts w:ascii="Arial" w:hAnsi="Arial" w:cs="Arial"/>
        <w:color w:val="808080"/>
        <w:sz w:val="16"/>
        <w:lang w:val="en-GB"/>
      </w:rPr>
      <w:instrText xml:space="preserve"> NUMPAGES </w:instrText>
    </w:r>
    <w:r w:rsidRPr="00B6324D">
      <w:rPr>
        <w:rFonts w:ascii="Arial" w:hAnsi="Arial" w:cs="Arial"/>
        <w:color w:val="808080"/>
        <w:sz w:val="16"/>
        <w:lang w:val="en-GB"/>
      </w:rPr>
      <w:fldChar w:fldCharType="separate"/>
    </w:r>
    <w:r w:rsidR="00D65CD2">
      <w:rPr>
        <w:rFonts w:ascii="Arial" w:hAnsi="Arial" w:cs="Arial"/>
        <w:noProof/>
        <w:color w:val="808080"/>
        <w:sz w:val="16"/>
        <w:lang w:val="en-GB"/>
      </w:rPr>
      <w:t>3</w:t>
    </w:r>
    <w:r w:rsidRPr="00B6324D">
      <w:rPr>
        <w:rFonts w:ascii="Arial" w:hAnsi="Arial" w:cs="Arial"/>
        <w:color w:val="808080"/>
        <w:sz w:val="16"/>
        <w:lang w:val="en-GB"/>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623A405" w14:textId="77777777" w:rsidR="000878C2" w:rsidRDefault="000878C2" w:rsidP="003B2CCD">
      <w:pPr>
        <w:rPr>
          <w:lang w:val="en-GB"/>
        </w:rPr>
      </w:pPr>
      <w:r>
        <w:rPr>
          <w:lang w:val="en-GB"/>
        </w:rPr>
        <w:separator/>
      </w:r>
    </w:p>
  </w:footnote>
  <w:footnote w:type="continuationSeparator" w:id="0">
    <w:p w14:paraId="6CBD92AC" w14:textId="77777777" w:rsidR="000878C2" w:rsidRDefault="000878C2" w:rsidP="003B2CCD">
      <w:pPr>
        <w:rPr>
          <w:lang w:val="en-GB"/>
        </w:rPr>
      </w:pPr>
      <w:r>
        <w:rPr>
          <w:lang w:val="en-GB"/>
        </w:rP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1D1557" w14:textId="52489E18" w:rsidR="003B2CCD" w:rsidRPr="0002684D" w:rsidRDefault="001C2901">
    <w:pPr>
      <w:pStyle w:val="Kopfzeile"/>
      <w:rPr>
        <w:rFonts w:ascii="Arial" w:hAnsi="Arial" w:cs="Arial"/>
        <w:color w:val="808080"/>
        <w:sz w:val="16"/>
        <w:lang w:val="en-GB"/>
      </w:rPr>
    </w:pPr>
    <w:r w:rsidRPr="0002684D">
      <w:rPr>
        <w:rFonts w:ascii="Arial" w:hAnsi="Arial" w:cs="Arial"/>
        <w:noProof/>
        <w:color w:val="808080"/>
        <w:sz w:val="16"/>
        <w:lang w:val="en-GB"/>
      </w:rPr>
      <w:drawing>
        <wp:anchor distT="0" distB="0" distL="114300" distR="114300" simplePos="0" relativeHeight="251659264" behindDoc="1" locked="0" layoutInCell="1" allowOverlap="1" wp14:anchorId="02355283" wp14:editId="1762578D">
          <wp:simplePos x="0" y="0"/>
          <wp:positionH relativeFrom="rightMargin">
            <wp:align>left</wp:align>
          </wp:positionH>
          <wp:positionV relativeFrom="paragraph">
            <wp:posOffset>8890</wp:posOffset>
          </wp:positionV>
          <wp:extent cx="2130425" cy="659765"/>
          <wp:effectExtent l="0" t="0" r="3175" b="6985"/>
          <wp:wrapNone/>
          <wp:docPr id="1" name="Bild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1"/>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30425" cy="659765"/>
                  </a:xfrm>
                  <a:prstGeom prst="rect">
                    <a:avLst/>
                  </a:prstGeom>
                  <a:noFill/>
                  <a:ln>
                    <a:noFill/>
                  </a:ln>
                </pic:spPr>
              </pic:pic>
            </a:graphicData>
          </a:graphic>
          <wp14:sizeRelH relativeFrom="page">
            <wp14:pctWidth>0</wp14:pctWidth>
          </wp14:sizeRelH>
          <wp14:sizeRelV relativeFrom="page">
            <wp14:pctHeight>0</wp14:pctHeight>
          </wp14:sizeRelV>
        </wp:anchor>
      </w:drawing>
    </w:r>
    <w:r w:rsidR="006A06C5" w:rsidRPr="0002684D">
      <w:rPr>
        <w:rFonts w:ascii="Arial" w:hAnsi="Arial" w:cs="Arial"/>
        <w:color w:val="808080"/>
        <w:sz w:val="16"/>
        <w:lang w:val="en-GB"/>
      </w:rPr>
      <w:t xml:space="preserve">Press </w:t>
    </w:r>
    <w:r w:rsidR="006A06C5" w:rsidRPr="00871CF8">
      <w:rPr>
        <w:rFonts w:ascii="Arial" w:hAnsi="Arial" w:cs="Arial"/>
        <w:color w:val="808080"/>
        <w:sz w:val="16"/>
        <w:lang w:val="en-GB"/>
      </w:rPr>
      <w:t>I</w:t>
    </w:r>
    <w:r w:rsidR="00BE0C14" w:rsidRPr="00871CF8">
      <w:rPr>
        <w:rFonts w:ascii="Arial" w:hAnsi="Arial" w:cs="Arial"/>
        <w:color w:val="808080"/>
        <w:sz w:val="16"/>
        <w:lang w:val="en-GB"/>
      </w:rPr>
      <w:t>nformation</w:t>
    </w:r>
    <w:r w:rsidR="003B2CCD" w:rsidRPr="00871CF8">
      <w:rPr>
        <w:rFonts w:ascii="Arial" w:hAnsi="Arial" w:cs="Arial"/>
        <w:color w:val="808080"/>
        <w:sz w:val="16"/>
        <w:lang w:val="en-GB"/>
      </w:rPr>
      <w:t xml:space="preserve"> </w:t>
    </w:r>
    <w:r w:rsidR="009159B1">
      <w:rPr>
        <w:rFonts w:ascii="Arial" w:hAnsi="Arial" w:cs="Arial"/>
        <w:color w:val="808080"/>
        <w:sz w:val="16"/>
        <w:lang w:val="en-GB"/>
      </w:rPr>
      <w:t>March 2024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51141D"/>
    <w:multiLevelType w:val="hybridMultilevel"/>
    <w:tmpl w:val="9DD68C0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E9052B1"/>
    <w:multiLevelType w:val="multilevel"/>
    <w:tmpl w:val="135C22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4621B21"/>
    <w:multiLevelType w:val="hybridMultilevel"/>
    <w:tmpl w:val="03CE3BB0"/>
    <w:lvl w:ilvl="0" w:tplc="04070001">
      <w:start w:val="1"/>
      <w:numFmt w:val="bullet"/>
      <w:lvlText w:val=""/>
      <w:lvlJc w:val="left"/>
      <w:pPr>
        <w:tabs>
          <w:tab w:val="num" w:pos="4242"/>
        </w:tabs>
        <w:ind w:left="4242" w:hanging="360"/>
      </w:pPr>
      <w:rPr>
        <w:rFonts w:ascii="Symbol" w:hAnsi="Symbol" w:hint="default"/>
      </w:rPr>
    </w:lvl>
    <w:lvl w:ilvl="1" w:tplc="04070003">
      <w:start w:val="1"/>
      <w:numFmt w:val="bullet"/>
      <w:lvlText w:val="o"/>
      <w:lvlJc w:val="left"/>
      <w:pPr>
        <w:tabs>
          <w:tab w:val="num" w:pos="4962"/>
        </w:tabs>
        <w:ind w:left="4962" w:hanging="360"/>
      </w:pPr>
      <w:rPr>
        <w:rFonts w:ascii="Courier New" w:hAnsi="Courier New" w:hint="default"/>
      </w:rPr>
    </w:lvl>
    <w:lvl w:ilvl="2" w:tplc="04070005" w:tentative="1">
      <w:start w:val="1"/>
      <w:numFmt w:val="bullet"/>
      <w:lvlText w:val=""/>
      <w:lvlJc w:val="left"/>
      <w:pPr>
        <w:tabs>
          <w:tab w:val="num" w:pos="5682"/>
        </w:tabs>
        <w:ind w:left="5682" w:hanging="360"/>
      </w:pPr>
      <w:rPr>
        <w:rFonts w:ascii="Wingdings" w:hAnsi="Wingdings" w:hint="default"/>
      </w:rPr>
    </w:lvl>
    <w:lvl w:ilvl="3" w:tplc="04070001" w:tentative="1">
      <w:start w:val="1"/>
      <w:numFmt w:val="bullet"/>
      <w:lvlText w:val=""/>
      <w:lvlJc w:val="left"/>
      <w:pPr>
        <w:tabs>
          <w:tab w:val="num" w:pos="6402"/>
        </w:tabs>
        <w:ind w:left="6402" w:hanging="360"/>
      </w:pPr>
      <w:rPr>
        <w:rFonts w:ascii="Symbol" w:hAnsi="Symbol" w:hint="default"/>
      </w:rPr>
    </w:lvl>
    <w:lvl w:ilvl="4" w:tplc="04070003" w:tentative="1">
      <w:start w:val="1"/>
      <w:numFmt w:val="bullet"/>
      <w:lvlText w:val="o"/>
      <w:lvlJc w:val="left"/>
      <w:pPr>
        <w:tabs>
          <w:tab w:val="num" w:pos="7122"/>
        </w:tabs>
        <w:ind w:left="7122" w:hanging="360"/>
      </w:pPr>
      <w:rPr>
        <w:rFonts w:ascii="Courier New" w:hAnsi="Courier New" w:hint="default"/>
      </w:rPr>
    </w:lvl>
    <w:lvl w:ilvl="5" w:tplc="04070005" w:tentative="1">
      <w:start w:val="1"/>
      <w:numFmt w:val="bullet"/>
      <w:lvlText w:val=""/>
      <w:lvlJc w:val="left"/>
      <w:pPr>
        <w:tabs>
          <w:tab w:val="num" w:pos="7842"/>
        </w:tabs>
        <w:ind w:left="7842" w:hanging="360"/>
      </w:pPr>
      <w:rPr>
        <w:rFonts w:ascii="Wingdings" w:hAnsi="Wingdings" w:hint="default"/>
      </w:rPr>
    </w:lvl>
    <w:lvl w:ilvl="6" w:tplc="04070001" w:tentative="1">
      <w:start w:val="1"/>
      <w:numFmt w:val="bullet"/>
      <w:lvlText w:val=""/>
      <w:lvlJc w:val="left"/>
      <w:pPr>
        <w:tabs>
          <w:tab w:val="num" w:pos="8562"/>
        </w:tabs>
        <w:ind w:left="8562" w:hanging="360"/>
      </w:pPr>
      <w:rPr>
        <w:rFonts w:ascii="Symbol" w:hAnsi="Symbol" w:hint="default"/>
      </w:rPr>
    </w:lvl>
    <w:lvl w:ilvl="7" w:tplc="04070003" w:tentative="1">
      <w:start w:val="1"/>
      <w:numFmt w:val="bullet"/>
      <w:lvlText w:val="o"/>
      <w:lvlJc w:val="left"/>
      <w:pPr>
        <w:tabs>
          <w:tab w:val="num" w:pos="9282"/>
        </w:tabs>
        <w:ind w:left="9282" w:hanging="360"/>
      </w:pPr>
      <w:rPr>
        <w:rFonts w:ascii="Courier New" w:hAnsi="Courier New" w:hint="default"/>
      </w:rPr>
    </w:lvl>
    <w:lvl w:ilvl="8" w:tplc="04070005" w:tentative="1">
      <w:start w:val="1"/>
      <w:numFmt w:val="bullet"/>
      <w:lvlText w:val=""/>
      <w:lvlJc w:val="left"/>
      <w:pPr>
        <w:tabs>
          <w:tab w:val="num" w:pos="10002"/>
        </w:tabs>
        <w:ind w:left="10002" w:hanging="360"/>
      </w:pPr>
      <w:rPr>
        <w:rFonts w:ascii="Wingdings" w:hAnsi="Wingdings" w:hint="default"/>
      </w:rPr>
    </w:lvl>
  </w:abstractNum>
  <w:abstractNum w:abstractNumId="3" w15:restartNumberingAfterBreak="0">
    <w:nsid w:val="15B91CD8"/>
    <w:multiLevelType w:val="hybridMultilevel"/>
    <w:tmpl w:val="280E291C"/>
    <w:lvl w:ilvl="0" w:tplc="B2F849F2">
      <w:numFmt w:val="bullet"/>
      <w:lvlText w:val="-"/>
      <w:lvlJc w:val="left"/>
      <w:pPr>
        <w:ind w:left="720" w:hanging="360"/>
      </w:pPr>
      <w:rPr>
        <w:rFonts w:ascii="Arial" w:eastAsia="MS Mincho"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68322DE"/>
    <w:multiLevelType w:val="hybridMultilevel"/>
    <w:tmpl w:val="8C3C60E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27093BAF"/>
    <w:multiLevelType w:val="multilevel"/>
    <w:tmpl w:val="AE823F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B9368F3"/>
    <w:multiLevelType w:val="hybridMultilevel"/>
    <w:tmpl w:val="DFAC445E"/>
    <w:lvl w:ilvl="0" w:tplc="3B1AC9A4">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32830DB2"/>
    <w:multiLevelType w:val="hybridMultilevel"/>
    <w:tmpl w:val="3242584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4FCE547D"/>
    <w:multiLevelType w:val="multilevel"/>
    <w:tmpl w:val="16E239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559C09AF"/>
    <w:multiLevelType w:val="hybridMultilevel"/>
    <w:tmpl w:val="A1DAC41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566B0014"/>
    <w:multiLevelType w:val="multilevel"/>
    <w:tmpl w:val="3918CCF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670612F9"/>
    <w:multiLevelType w:val="hybridMultilevel"/>
    <w:tmpl w:val="3E6AE10C"/>
    <w:lvl w:ilvl="0" w:tplc="EDD23CEA">
      <w:numFmt w:val="bullet"/>
      <w:lvlText w:val=""/>
      <w:lvlJc w:val="left"/>
      <w:pPr>
        <w:ind w:left="720" w:hanging="360"/>
      </w:pPr>
      <w:rPr>
        <w:rFonts w:ascii="Symbol" w:eastAsia="Arial" w:hAnsi="Symbo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68BF3DAA"/>
    <w:multiLevelType w:val="hybridMultilevel"/>
    <w:tmpl w:val="BFAE05B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770F4F01"/>
    <w:multiLevelType w:val="hybridMultilevel"/>
    <w:tmpl w:val="1FE889DE"/>
    <w:lvl w:ilvl="0" w:tplc="2716DF3E">
      <w:start w:val="1"/>
      <w:numFmt w:val="bullet"/>
      <w:lvlText w:val=""/>
      <w:lvlJc w:val="left"/>
      <w:pPr>
        <w:ind w:left="720" w:hanging="360"/>
      </w:pPr>
      <w:rPr>
        <w:rFonts w:ascii="Wingdings" w:hAnsi="Wingdings" w:hint="default"/>
        <w:u w:color="E36C0A"/>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819806502">
    <w:abstractNumId w:val="2"/>
  </w:num>
  <w:num w:numId="2" w16cid:durableId="252402584">
    <w:abstractNumId w:val="11"/>
  </w:num>
  <w:num w:numId="3" w16cid:durableId="668215478">
    <w:abstractNumId w:val="13"/>
  </w:num>
  <w:num w:numId="4" w16cid:durableId="1242986188">
    <w:abstractNumId w:val="6"/>
  </w:num>
  <w:num w:numId="5" w16cid:durableId="1830748473">
    <w:abstractNumId w:val="3"/>
  </w:num>
  <w:num w:numId="6" w16cid:durableId="2065521590">
    <w:abstractNumId w:val="7"/>
  </w:num>
  <w:num w:numId="7" w16cid:durableId="2049990984">
    <w:abstractNumId w:val="9"/>
  </w:num>
  <w:num w:numId="8" w16cid:durableId="835461709">
    <w:abstractNumId w:val="4"/>
  </w:num>
  <w:num w:numId="9" w16cid:durableId="1231040977">
    <w:abstractNumId w:val="12"/>
  </w:num>
  <w:num w:numId="10" w16cid:durableId="99188176">
    <w:abstractNumId w:val="0"/>
  </w:num>
  <w:num w:numId="11" w16cid:durableId="2091923780">
    <w:abstractNumId w:val="1"/>
  </w:num>
  <w:num w:numId="12" w16cid:durableId="1032338244">
    <w:abstractNumId w:val="10"/>
  </w:num>
  <w:num w:numId="13" w16cid:durableId="685446347">
    <w:abstractNumId w:val="5"/>
  </w:num>
  <w:num w:numId="14" w16cid:durableId="17839525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84"/>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26DB"/>
    <w:rsid w:val="0000330E"/>
    <w:rsid w:val="00016321"/>
    <w:rsid w:val="0002684D"/>
    <w:rsid w:val="00050D8F"/>
    <w:rsid w:val="00067530"/>
    <w:rsid w:val="00072A92"/>
    <w:rsid w:val="0007555B"/>
    <w:rsid w:val="000777B5"/>
    <w:rsid w:val="000878C2"/>
    <w:rsid w:val="00096AE3"/>
    <w:rsid w:val="000E4707"/>
    <w:rsid w:val="000E78C8"/>
    <w:rsid w:val="000F1367"/>
    <w:rsid w:val="000F1BBE"/>
    <w:rsid w:val="00101BAF"/>
    <w:rsid w:val="0010718F"/>
    <w:rsid w:val="00107CE5"/>
    <w:rsid w:val="001158E9"/>
    <w:rsid w:val="0012017C"/>
    <w:rsid w:val="00124F32"/>
    <w:rsid w:val="001257E1"/>
    <w:rsid w:val="00126B97"/>
    <w:rsid w:val="001546E1"/>
    <w:rsid w:val="00157125"/>
    <w:rsid w:val="00164DC0"/>
    <w:rsid w:val="00165AC3"/>
    <w:rsid w:val="001778D7"/>
    <w:rsid w:val="00196D10"/>
    <w:rsid w:val="001A1E05"/>
    <w:rsid w:val="001A28BC"/>
    <w:rsid w:val="001B0BDB"/>
    <w:rsid w:val="001B4E8A"/>
    <w:rsid w:val="001C2901"/>
    <w:rsid w:val="001E1AC6"/>
    <w:rsid w:val="001E7A26"/>
    <w:rsid w:val="00206708"/>
    <w:rsid w:val="002072B6"/>
    <w:rsid w:val="002167C6"/>
    <w:rsid w:val="00225B8D"/>
    <w:rsid w:val="002341CF"/>
    <w:rsid w:val="002410B3"/>
    <w:rsid w:val="00241C08"/>
    <w:rsid w:val="00266B15"/>
    <w:rsid w:val="00272151"/>
    <w:rsid w:val="002A323E"/>
    <w:rsid w:val="002C0832"/>
    <w:rsid w:val="002D26DB"/>
    <w:rsid w:val="002E3397"/>
    <w:rsid w:val="002F5A6E"/>
    <w:rsid w:val="00324251"/>
    <w:rsid w:val="00327494"/>
    <w:rsid w:val="00346CD3"/>
    <w:rsid w:val="003563CB"/>
    <w:rsid w:val="003563DE"/>
    <w:rsid w:val="00382481"/>
    <w:rsid w:val="00392D5D"/>
    <w:rsid w:val="003A7364"/>
    <w:rsid w:val="003B2CCD"/>
    <w:rsid w:val="003D3746"/>
    <w:rsid w:val="003F6108"/>
    <w:rsid w:val="0040294B"/>
    <w:rsid w:val="00422CC7"/>
    <w:rsid w:val="0043053E"/>
    <w:rsid w:val="0044325D"/>
    <w:rsid w:val="00443A20"/>
    <w:rsid w:val="00466CCC"/>
    <w:rsid w:val="00496D1D"/>
    <w:rsid w:val="00497EAE"/>
    <w:rsid w:val="004A17D0"/>
    <w:rsid w:val="004A485B"/>
    <w:rsid w:val="004C0AF3"/>
    <w:rsid w:val="004D1540"/>
    <w:rsid w:val="005014F6"/>
    <w:rsid w:val="00524E32"/>
    <w:rsid w:val="00542EFC"/>
    <w:rsid w:val="0054508A"/>
    <w:rsid w:val="00552C72"/>
    <w:rsid w:val="00562CE4"/>
    <w:rsid w:val="005942AB"/>
    <w:rsid w:val="005B295B"/>
    <w:rsid w:val="005E2BEF"/>
    <w:rsid w:val="005F7BD2"/>
    <w:rsid w:val="00607ED5"/>
    <w:rsid w:val="00625B60"/>
    <w:rsid w:val="00641A06"/>
    <w:rsid w:val="0064251D"/>
    <w:rsid w:val="00644CF1"/>
    <w:rsid w:val="00664705"/>
    <w:rsid w:val="00670279"/>
    <w:rsid w:val="006737FF"/>
    <w:rsid w:val="006A06C5"/>
    <w:rsid w:val="006A6674"/>
    <w:rsid w:val="006A757D"/>
    <w:rsid w:val="006B120F"/>
    <w:rsid w:val="006B4FFE"/>
    <w:rsid w:val="006C435E"/>
    <w:rsid w:val="006D7C5F"/>
    <w:rsid w:val="00706C58"/>
    <w:rsid w:val="007125EE"/>
    <w:rsid w:val="00724FAC"/>
    <w:rsid w:val="007276ED"/>
    <w:rsid w:val="0075000D"/>
    <w:rsid w:val="007545A5"/>
    <w:rsid w:val="00791C7D"/>
    <w:rsid w:val="007B3443"/>
    <w:rsid w:val="007D7312"/>
    <w:rsid w:val="007F46F5"/>
    <w:rsid w:val="00834B28"/>
    <w:rsid w:val="00846D72"/>
    <w:rsid w:val="00856BEC"/>
    <w:rsid w:val="00871CF8"/>
    <w:rsid w:val="0088372C"/>
    <w:rsid w:val="00885680"/>
    <w:rsid w:val="008868C2"/>
    <w:rsid w:val="008A5C2B"/>
    <w:rsid w:val="008B4762"/>
    <w:rsid w:val="008C5AD7"/>
    <w:rsid w:val="008D7BE4"/>
    <w:rsid w:val="008F51B5"/>
    <w:rsid w:val="009020B5"/>
    <w:rsid w:val="00904649"/>
    <w:rsid w:val="00911EFB"/>
    <w:rsid w:val="009159B1"/>
    <w:rsid w:val="00917CCF"/>
    <w:rsid w:val="00926BE4"/>
    <w:rsid w:val="00943059"/>
    <w:rsid w:val="00943739"/>
    <w:rsid w:val="00952B05"/>
    <w:rsid w:val="00954008"/>
    <w:rsid w:val="009661C6"/>
    <w:rsid w:val="00971C0F"/>
    <w:rsid w:val="009765F4"/>
    <w:rsid w:val="00983DFC"/>
    <w:rsid w:val="00992BAE"/>
    <w:rsid w:val="00992EDF"/>
    <w:rsid w:val="009C690B"/>
    <w:rsid w:val="009E05F2"/>
    <w:rsid w:val="009F40D5"/>
    <w:rsid w:val="00A014DA"/>
    <w:rsid w:val="00A1770E"/>
    <w:rsid w:val="00A17EBE"/>
    <w:rsid w:val="00A21F39"/>
    <w:rsid w:val="00A261D3"/>
    <w:rsid w:val="00A262BB"/>
    <w:rsid w:val="00A3254E"/>
    <w:rsid w:val="00A32D29"/>
    <w:rsid w:val="00A34789"/>
    <w:rsid w:val="00A420B4"/>
    <w:rsid w:val="00A4452B"/>
    <w:rsid w:val="00A52400"/>
    <w:rsid w:val="00A73E2F"/>
    <w:rsid w:val="00A83C94"/>
    <w:rsid w:val="00AC094D"/>
    <w:rsid w:val="00AC2040"/>
    <w:rsid w:val="00AC6499"/>
    <w:rsid w:val="00AC73F6"/>
    <w:rsid w:val="00AD296B"/>
    <w:rsid w:val="00AD4D5B"/>
    <w:rsid w:val="00AE28B6"/>
    <w:rsid w:val="00B00839"/>
    <w:rsid w:val="00B32DA5"/>
    <w:rsid w:val="00B348C9"/>
    <w:rsid w:val="00B466EC"/>
    <w:rsid w:val="00B505FB"/>
    <w:rsid w:val="00B56955"/>
    <w:rsid w:val="00B6324D"/>
    <w:rsid w:val="00B80352"/>
    <w:rsid w:val="00B81990"/>
    <w:rsid w:val="00B85006"/>
    <w:rsid w:val="00BD0915"/>
    <w:rsid w:val="00BE0C14"/>
    <w:rsid w:val="00C12BBF"/>
    <w:rsid w:val="00C43F93"/>
    <w:rsid w:val="00C649A7"/>
    <w:rsid w:val="00C874CA"/>
    <w:rsid w:val="00C9337A"/>
    <w:rsid w:val="00CB3C6A"/>
    <w:rsid w:val="00CD51A3"/>
    <w:rsid w:val="00CE03CC"/>
    <w:rsid w:val="00CE7811"/>
    <w:rsid w:val="00D24EE1"/>
    <w:rsid w:val="00D35E97"/>
    <w:rsid w:val="00D3609C"/>
    <w:rsid w:val="00D43C75"/>
    <w:rsid w:val="00D50088"/>
    <w:rsid w:val="00D65CD2"/>
    <w:rsid w:val="00D66665"/>
    <w:rsid w:val="00D7212B"/>
    <w:rsid w:val="00D879FA"/>
    <w:rsid w:val="00DB7CCD"/>
    <w:rsid w:val="00DC3282"/>
    <w:rsid w:val="00DC600E"/>
    <w:rsid w:val="00DC685D"/>
    <w:rsid w:val="00DE0BD9"/>
    <w:rsid w:val="00DF337E"/>
    <w:rsid w:val="00E158AD"/>
    <w:rsid w:val="00E33D10"/>
    <w:rsid w:val="00E5151C"/>
    <w:rsid w:val="00E5309E"/>
    <w:rsid w:val="00E554E8"/>
    <w:rsid w:val="00E662CA"/>
    <w:rsid w:val="00E70124"/>
    <w:rsid w:val="00EB41FC"/>
    <w:rsid w:val="00EC4964"/>
    <w:rsid w:val="00ED6C6D"/>
    <w:rsid w:val="00EE5EB4"/>
    <w:rsid w:val="00EE65A6"/>
    <w:rsid w:val="00F02B13"/>
    <w:rsid w:val="00F15308"/>
    <w:rsid w:val="00F1719A"/>
    <w:rsid w:val="00F61D8E"/>
    <w:rsid w:val="00F65713"/>
    <w:rsid w:val="00F766CB"/>
    <w:rsid w:val="00F964C5"/>
    <w:rsid w:val="00FB7338"/>
    <w:rsid w:val="00FD2E34"/>
    <w:rsid w:val="00FD4CE8"/>
    <w:rsid w:val="00FF663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FC68B79"/>
  <w15:chartTrackingRefBased/>
  <w15:docId w15:val="{7F732494-47F2-4C4A-B1E0-9303CBE7BE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mbria" w:eastAsia="MS Mincho" w:hAnsi="Cambria"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sz w:val="24"/>
      <w:szCs w:val="24"/>
    </w:rPr>
  </w:style>
  <w:style w:type="paragraph" w:styleId="berschrift1">
    <w:name w:val="heading 1"/>
    <w:basedOn w:val="Standard"/>
    <w:next w:val="Standard"/>
    <w:link w:val="berschrift1Zchn"/>
    <w:qFormat/>
    <w:rsid w:val="0019533F"/>
    <w:pPr>
      <w:keepNext/>
      <w:outlineLvl w:val="0"/>
    </w:pPr>
    <w:rPr>
      <w:rFonts w:ascii="Arial" w:eastAsia="Times New Roman" w:hAnsi="Arial"/>
      <w:sz w:val="40"/>
      <w:lang w:val="x-none" w:eastAsia="x-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2D26DB"/>
    <w:pPr>
      <w:tabs>
        <w:tab w:val="center" w:pos="4536"/>
        <w:tab w:val="right" w:pos="9072"/>
      </w:tabs>
    </w:pPr>
  </w:style>
  <w:style w:type="character" w:customStyle="1" w:styleId="KopfzeileZchn">
    <w:name w:val="Kopfzeile Zchn"/>
    <w:basedOn w:val="Absatz-Standardschriftart"/>
    <w:link w:val="Kopfzeile"/>
    <w:uiPriority w:val="99"/>
    <w:rsid w:val="002D26DB"/>
  </w:style>
  <w:style w:type="paragraph" w:styleId="Fuzeile">
    <w:name w:val="footer"/>
    <w:basedOn w:val="Standard"/>
    <w:link w:val="FuzeileZchn"/>
    <w:uiPriority w:val="99"/>
    <w:unhideWhenUsed/>
    <w:rsid w:val="002D26DB"/>
    <w:pPr>
      <w:tabs>
        <w:tab w:val="center" w:pos="4536"/>
        <w:tab w:val="right" w:pos="9072"/>
      </w:tabs>
    </w:pPr>
  </w:style>
  <w:style w:type="character" w:customStyle="1" w:styleId="FuzeileZchn">
    <w:name w:val="Fußzeile Zchn"/>
    <w:basedOn w:val="Absatz-Standardschriftart"/>
    <w:link w:val="Fuzeile"/>
    <w:uiPriority w:val="99"/>
    <w:rsid w:val="002D26DB"/>
  </w:style>
  <w:style w:type="paragraph" w:styleId="Sprechblasentext">
    <w:name w:val="Balloon Text"/>
    <w:basedOn w:val="Standard"/>
    <w:link w:val="SprechblasentextZchn"/>
    <w:uiPriority w:val="99"/>
    <w:semiHidden/>
    <w:unhideWhenUsed/>
    <w:rsid w:val="002D26DB"/>
    <w:rPr>
      <w:rFonts w:ascii="Lucida Grande" w:hAnsi="Lucida Grande"/>
      <w:sz w:val="18"/>
      <w:szCs w:val="18"/>
      <w:lang w:val="x-none" w:eastAsia="x-none"/>
    </w:rPr>
  </w:style>
  <w:style w:type="character" w:customStyle="1" w:styleId="SprechblasentextZchn">
    <w:name w:val="Sprechblasentext Zchn"/>
    <w:link w:val="Sprechblasentext"/>
    <w:uiPriority w:val="99"/>
    <w:semiHidden/>
    <w:rsid w:val="002D26DB"/>
    <w:rPr>
      <w:rFonts w:ascii="Lucida Grande" w:hAnsi="Lucida Grande" w:cs="Lucida Grande"/>
      <w:sz w:val="18"/>
      <w:szCs w:val="18"/>
    </w:rPr>
  </w:style>
  <w:style w:type="table" w:styleId="Tabellenraster">
    <w:name w:val="Table Grid"/>
    <w:basedOn w:val="NormaleTabelle"/>
    <w:uiPriority w:val="59"/>
    <w:rsid w:val="006848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247C0C"/>
    <w:rPr>
      <w:color w:val="0000FF"/>
      <w:u w:val="single"/>
    </w:rPr>
  </w:style>
  <w:style w:type="character" w:customStyle="1" w:styleId="berschrift1Zchn">
    <w:name w:val="Überschrift 1 Zchn"/>
    <w:link w:val="berschrift1"/>
    <w:rsid w:val="0019533F"/>
    <w:rPr>
      <w:rFonts w:ascii="Arial" w:eastAsia="Times New Roman" w:hAnsi="Arial" w:cs="Arial"/>
      <w:sz w:val="40"/>
      <w:szCs w:val="24"/>
    </w:rPr>
  </w:style>
  <w:style w:type="paragraph" w:customStyle="1" w:styleId="Geenafstand">
    <w:name w:val="Geen afstand"/>
    <w:aliases w:val="No Spacing,Piek,Geen afstand1"/>
    <w:uiPriority w:val="1"/>
    <w:qFormat/>
    <w:rsid w:val="00394C9E"/>
    <w:rPr>
      <w:rFonts w:ascii="Arial" w:eastAsia="Times New Roman" w:hAnsi="Arial"/>
      <w:szCs w:val="22"/>
      <w:lang w:eastAsia="nl-NL"/>
    </w:rPr>
  </w:style>
  <w:style w:type="character" w:styleId="Fett">
    <w:name w:val="Strong"/>
    <w:uiPriority w:val="22"/>
    <w:qFormat/>
    <w:rsid w:val="00D3532D"/>
    <w:rPr>
      <w:b/>
      <w:bCs/>
    </w:rPr>
  </w:style>
  <w:style w:type="paragraph" w:styleId="Listenabsatz">
    <w:name w:val="List Paragraph"/>
    <w:basedOn w:val="Standard"/>
    <w:uiPriority w:val="34"/>
    <w:qFormat/>
    <w:rsid w:val="00144C62"/>
    <w:pPr>
      <w:spacing w:after="160" w:line="259" w:lineRule="auto"/>
      <w:ind w:left="720"/>
      <w:contextualSpacing/>
    </w:pPr>
    <w:rPr>
      <w:rFonts w:ascii="Arial" w:eastAsia="Calibri" w:hAnsi="Arial" w:cs="Arial"/>
      <w:sz w:val="22"/>
      <w:szCs w:val="22"/>
      <w:lang w:eastAsia="en-US"/>
    </w:rPr>
  </w:style>
  <w:style w:type="character" w:customStyle="1" w:styleId="tlid-translation">
    <w:name w:val="tlid-translation"/>
    <w:rsid w:val="00196D10"/>
  </w:style>
  <w:style w:type="paragraph" w:styleId="Textkrper">
    <w:name w:val="Body Text"/>
    <w:basedOn w:val="Standard"/>
    <w:link w:val="TextkrperZchn"/>
    <w:semiHidden/>
    <w:rsid w:val="00497EAE"/>
    <w:pPr>
      <w:suppressAutoHyphens/>
    </w:pPr>
    <w:rPr>
      <w:rFonts w:ascii="Verdana" w:eastAsia="Times New Roman" w:hAnsi="Verdana" w:cs="Lucida Sans Unicode"/>
      <w:b/>
      <w:sz w:val="22"/>
      <w:szCs w:val="20"/>
      <w:lang w:eastAsia="ar-SA"/>
    </w:rPr>
  </w:style>
  <w:style w:type="character" w:customStyle="1" w:styleId="TextkrperZchn">
    <w:name w:val="Textkörper Zchn"/>
    <w:link w:val="Textkrper"/>
    <w:semiHidden/>
    <w:rsid w:val="00497EAE"/>
    <w:rPr>
      <w:rFonts w:ascii="Verdana" w:eastAsia="Times New Roman" w:hAnsi="Verdana" w:cs="Lucida Sans Unicode"/>
      <w:b/>
      <w:sz w:val="22"/>
      <w:lang w:eastAsia="ar-SA"/>
    </w:rPr>
  </w:style>
  <w:style w:type="character" w:styleId="NichtaufgelsteErwhnung">
    <w:name w:val="Unresolved Mention"/>
    <w:basedOn w:val="Absatz-Standardschriftart"/>
    <w:uiPriority w:val="99"/>
    <w:semiHidden/>
    <w:unhideWhenUsed/>
    <w:rsid w:val="00D43C75"/>
    <w:rPr>
      <w:color w:val="605E5C"/>
      <w:shd w:val="clear" w:color="auto" w:fill="E1DFDD"/>
    </w:rPr>
  </w:style>
  <w:style w:type="character" w:styleId="Kommentarzeichen">
    <w:name w:val="annotation reference"/>
    <w:basedOn w:val="Absatz-Standardschriftart"/>
    <w:uiPriority w:val="99"/>
    <w:semiHidden/>
    <w:unhideWhenUsed/>
    <w:rsid w:val="00542EFC"/>
    <w:rPr>
      <w:sz w:val="16"/>
      <w:szCs w:val="16"/>
    </w:rPr>
  </w:style>
  <w:style w:type="paragraph" w:styleId="Kommentartext">
    <w:name w:val="annotation text"/>
    <w:basedOn w:val="Standard"/>
    <w:link w:val="KommentartextZchn"/>
    <w:uiPriority w:val="99"/>
    <w:unhideWhenUsed/>
    <w:rsid w:val="00542EFC"/>
    <w:rPr>
      <w:sz w:val="20"/>
      <w:szCs w:val="20"/>
    </w:rPr>
  </w:style>
  <w:style w:type="character" w:customStyle="1" w:styleId="KommentartextZchn">
    <w:name w:val="Kommentartext Zchn"/>
    <w:basedOn w:val="Absatz-Standardschriftart"/>
    <w:link w:val="Kommentartext"/>
    <w:uiPriority w:val="99"/>
    <w:rsid w:val="00542EFC"/>
  </w:style>
  <w:style w:type="paragraph" w:styleId="Kommentarthema">
    <w:name w:val="annotation subject"/>
    <w:basedOn w:val="Kommentartext"/>
    <w:next w:val="Kommentartext"/>
    <w:link w:val="KommentarthemaZchn"/>
    <w:uiPriority w:val="99"/>
    <w:semiHidden/>
    <w:unhideWhenUsed/>
    <w:rsid w:val="00542EFC"/>
    <w:rPr>
      <w:b/>
      <w:bCs/>
    </w:rPr>
  </w:style>
  <w:style w:type="character" w:customStyle="1" w:styleId="KommentarthemaZchn">
    <w:name w:val="Kommentarthema Zchn"/>
    <w:basedOn w:val="KommentartextZchn"/>
    <w:link w:val="Kommentarthema"/>
    <w:uiPriority w:val="99"/>
    <w:semiHidden/>
    <w:rsid w:val="00542EF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9770872">
      <w:bodyDiv w:val="1"/>
      <w:marLeft w:val="0"/>
      <w:marRight w:val="0"/>
      <w:marTop w:val="0"/>
      <w:marBottom w:val="0"/>
      <w:divBdr>
        <w:top w:val="none" w:sz="0" w:space="0" w:color="auto"/>
        <w:left w:val="none" w:sz="0" w:space="0" w:color="auto"/>
        <w:bottom w:val="none" w:sz="0" w:space="0" w:color="auto"/>
        <w:right w:val="none" w:sz="0" w:space="0" w:color="auto"/>
      </w:divBdr>
    </w:div>
    <w:div w:id="162089308">
      <w:bodyDiv w:val="1"/>
      <w:marLeft w:val="0"/>
      <w:marRight w:val="0"/>
      <w:marTop w:val="0"/>
      <w:marBottom w:val="0"/>
      <w:divBdr>
        <w:top w:val="none" w:sz="0" w:space="0" w:color="auto"/>
        <w:left w:val="none" w:sz="0" w:space="0" w:color="auto"/>
        <w:bottom w:val="none" w:sz="0" w:space="0" w:color="auto"/>
        <w:right w:val="none" w:sz="0" w:space="0" w:color="auto"/>
      </w:divBdr>
      <w:divsChild>
        <w:div w:id="2119056849">
          <w:marLeft w:val="720"/>
          <w:marRight w:val="0"/>
          <w:marTop w:val="0"/>
          <w:marBottom w:val="0"/>
          <w:divBdr>
            <w:top w:val="none" w:sz="0" w:space="0" w:color="auto"/>
            <w:left w:val="none" w:sz="0" w:space="0" w:color="auto"/>
            <w:bottom w:val="none" w:sz="0" w:space="0" w:color="auto"/>
            <w:right w:val="none" w:sz="0" w:space="0" w:color="auto"/>
          </w:divBdr>
        </w:div>
      </w:divsChild>
    </w:div>
    <w:div w:id="181940766">
      <w:bodyDiv w:val="1"/>
      <w:marLeft w:val="0"/>
      <w:marRight w:val="0"/>
      <w:marTop w:val="0"/>
      <w:marBottom w:val="0"/>
      <w:divBdr>
        <w:top w:val="none" w:sz="0" w:space="0" w:color="auto"/>
        <w:left w:val="none" w:sz="0" w:space="0" w:color="auto"/>
        <w:bottom w:val="none" w:sz="0" w:space="0" w:color="auto"/>
        <w:right w:val="none" w:sz="0" w:space="0" w:color="auto"/>
      </w:divBdr>
    </w:div>
    <w:div w:id="322008818">
      <w:bodyDiv w:val="1"/>
      <w:marLeft w:val="0"/>
      <w:marRight w:val="0"/>
      <w:marTop w:val="0"/>
      <w:marBottom w:val="0"/>
      <w:divBdr>
        <w:top w:val="none" w:sz="0" w:space="0" w:color="auto"/>
        <w:left w:val="none" w:sz="0" w:space="0" w:color="auto"/>
        <w:bottom w:val="none" w:sz="0" w:space="0" w:color="auto"/>
        <w:right w:val="none" w:sz="0" w:space="0" w:color="auto"/>
      </w:divBdr>
    </w:div>
    <w:div w:id="409622275">
      <w:bodyDiv w:val="1"/>
      <w:marLeft w:val="0"/>
      <w:marRight w:val="0"/>
      <w:marTop w:val="0"/>
      <w:marBottom w:val="0"/>
      <w:divBdr>
        <w:top w:val="none" w:sz="0" w:space="0" w:color="auto"/>
        <w:left w:val="none" w:sz="0" w:space="0" w:color="auto"/>
        <w:bottom w:val="none" w:sz="0" w:space="0" w:color="auto"/>
        <w:right w:val="none" w:sz="0" w:space="0" w:color="auto"/>
      </w:divBdr>
    </w:div>
    <w:div w:id="668479625">
      <w:bodyDiv w:val="1"/>
      <w:marLeft w:val="0"/>
      <w:marRight w:val="0"/>
      <w:marTop w:val="0"/>
      <w:marBottom w:val="0"/>
      <w:divBdr>
        <w:top w:val="none" w:sz="0" w:space="0" w:color="auto"/>
        <w:left w:val="none" w:sz="0" w:space="0" w:color="auto"/>
        <w:bottom w:val="none" w:sz="0" w:space="0" w:color="auto"/>
        <w:right w:val="none" w:sz="0" w:space="0" w:color="auto"/>
      </w:divBdr>
    </w:div>
    <w:div w:id="729620667">
      <w:bodyDiv w:val="1"/>
      <w:marLeft w:val="0"/>
      <w:marRight w:val="0"/>
      <w:marTop w:val="0"/>
      <w:marBottom w:val="0"/>
      <w:divBdr>
        <w:top w:val="none" w:sz="0" w:space="0" w:color="auto"/>
        <w:left w:val="none" w:sz="0" w:space="0" w:color="auto"/>
        <w:bottom w:val="none" w:sz="0" w:space="0" w:color="auto"/>
        <w:right w:val="none" w:sz="0" w:space="0" w:color="auto"/>
      </w:divBdr>
    </w:div>
    <w:div w:id="730931992">
      <w:bodyDiv w:val="1"/>
      <w:marLeft w:val="0"/>
      <w:marRight w:val="0"/>
      <w:marTop w:val="0"/>
      <w:marBottom w:val="0"/>
      <w:divBdr>
        <w:top w:val="none" w:sz="0" w:space="0" w:color="auto"/>
        <w:left w:val="none" w:sz="0" w:space="0" w:color="auto"/>
        <w:bottom w:val="none" w:sz="0" w:space="0" w:color="auto"/>
        <w:right w:val="none" w:sz="0" w:space="0" w:color="auto"/>
      </w:divBdr>
    </w:div>
    <w:div w:id="802889771">
      <w:bodyDiv w:val="1"/>
      <w:marLeft w:val="0"/>
      <w:marRight w:val="0"/>
      <w:marTop w:val="0"/>
      <w:marBottom w:val="0"/>
      <w:divBdr>
        <w:top w:val="none" w:sz="0" w:space="0" w:color="auto"/>
        <w:left w:val="none" w:sz="0" w:space="0" w:color="auto"/>
        <w:bottom w:val="none" w:sz="0" w:space="0" w:color="auto"/>
        <w:right w:val="none" w:sz="0" w:space="0" w:color="auto"/>
      </w:divBdr>
    </w:div>
    <w:div w:id="826240430">
      <w:bodyDiv w:val="1"/>
      <w:marLeft w:val="0"/>
      <w:marRight w:val="0"/>
      <w:marTop w:val="0"/>
      <w:marBottom w:val="0"/>
      <w:divBdr>
        <w:top w:val="none" w:sz="0" w:space="0" w:color="auto"/>
        <w:left w:val="none" w:sz="0" w:space="0" w:color="auto"/>
        <w:bottom w:val="none" w:sz="0" w:space="0" w:color="auto"/>
        <w:right w:val="none" w:sz="0" w:space="0" w:color="auto"/>
      </w:divBdr>
      <w:divsChild>
        <w:div w:id="1907570589">
          <w:marLeft w:val="0"/>
          <w:marRight w:val="0"/>
          <w:marTop w:val="0"/>
          <w:marBottom w:val="0"/>
          <w:divBdr>
            <w:top w:val="none" w:sz="0" w:space="0" w:color="auto"/>
            <w:left w:val="none" w:sz="0" w:space="0" w:color="auto"/>
            <w:bottom w:val="none" w:sz="0" w:space="0" w:color="auto"/>
            <w:right w:val="none" w:sz="0" w:space="0" w:color="auto"/>
          </w:divBdr>
        </w:div>
        <w:div w:id="420688130">
          <w:marLeft w:val="0"/>
          <w:marRight w:val="0"/>
          <w:marTop w:val="0"/>
          <w:marBottom w:val="0"/>
          <w:divBdr>
            <w:top w:val="none" w:sz="0" w:space="0" w:color="auto"/>
            <w:left w:val="none" w:sz="0" w:space="0" w:color="auto"/>
            <w:bottom w:val="none" w:sz="0" w:space="0" w:color="auto"/>
            <w:right w:val="none" w:sz="0" w:space="0" w:color="auto"/>
          </w:divBdr>
        </w:div>
      </w:divsChild>
    </w:div>
    <w:div w:id="868180588">
      <w:bodyDiv w:val="1"/>
      <w:marLeft w:val="0"/>
      <w:marRight w:val="0"/>
      <w:marTop w:val="0"/>
      <w:marBottom w:val="0"/>
      <w:divBdr>
        <w:top w:val="none" w:sz="0" w:space="0" w:color="auto"/>
        <w:left w:val="none" w:sz="0" w:space="0" w:color="auto"/>
        <w:bottom w:val="none" w:sz="0" w:space="0" w:color="auto"/>
        <w:right w:val="none" w:sz="0" w:space="0" w:color="auto"/>
      </w:divBdr>
    </w:div>
    <w:div w:id="901065987">
      <w:bodyDiv w:val="1"/>
      <w:marLeft w:val="0"/>
      <w:marRight w:val="0"/>
      <w:marTop w:val="0"/>
      <w:marBottom w:val="0"/>
      <w:divBdr>
        <w:top w:val="none" w:sz="0" w:space="0" w:color="auto"/>
        <w:left w:val="none" w:sz="0" w:space="0" w:color="auto"/>
        <w:bottom w:val="none" w:sz="0" w:space="0" w:color="auto"/>
        <w:right w:val="none" w:sz="0" w:space="0" w:color="auto"/>
      </w:divBdr>
    </w:div>
    <w:div w:id="1014527704">
      <w:bodyDiv w:val="1"/>
      <w:marLeft w:val="0"/>
      <w:marRight w:val="0"/>
      <w:marTop w:val="0"/>
      <w:marBottom w:val="0"/>
      <w:divBdr>
        <w:top w:val="none" w:sz="0" w:space="0" w:color="auto"/>
        <w:left w:val="none" w:sz="0" w:space="0" w:color="auto"/>
        <w:bottom w:val="none" w:sz="0" w:space="0" w:color="auto"/>
        <w:right w:val="none" w:sz="0" w:space="0" w:color="auto"/>
      </w:divBdr>
    </w:div>
    <w:div w:id="1075661521">
      <w:bodyDiv w:val="1"/>
      <w:marLeft w:val="0"/>
      <w:marRight w:val="0"/>
      <w:marTop w:val="0"/>
      <w:marBottom w:val="0"/>
      <w:divBdr>
        <w:top w:val="none" w:sz="0" w:space="0" w:color="auto"/>
        <w:left w:val="none" w:sz="0" w:space="0" w:color="auto"/>
        <w:bottom w:val="none" w:sz="0" w:space="0" w:color="auto"/>
        <w:right w:val="none" w:sz="0" w:space="0" w:color="auto"/>
      </w:divBdr>
    </w:div>
    <w:div w:id="1080835703">
      <w:bodyDiv w:val="1"/>
      <w:marLeft w:val="0"/>
      <w:marRight w:val="0"/>
      <w:marTop w:val="0"/>
      <w:marBottom w:val="0"/>
      <w:divBdr>
        <w:top w:val="none" w:sz="0" w:space="0" w:color="auto"/>
        <w:left w:val="none" w:sz="0" w:space="0" w:color="auto"/>
        <w:bottom w:val="none" w:sz="0" w:space="0" w:color="auto"/>
        <w:right w:val="none" w:sz="0" w:space="0" w:color="auto"/>
      </w:divBdr>
      <w:divsChild>
        <w:div w:id="369452447">
          <w:marLeft w:val="0"/>
          <w:marRight w:val="0"/>
          <w:marTop w:val="0"/>
          <w:marBottom w:val="0"/>
          <w:divBdr>
            <w:top w:val="none" w:sz="0" w:space="0" w:color="auto"/>
            <w:left w:val="none" w:sz="0" w:space="0" w:color="auto"/>
            <w:bottom w:val="none" w:sz="0" w:space="0" w:color="auto"/>
            <w:right w:val="none" w:sz="0" w:space="0" w:color="auto"/>
          </w:divBdr>
        </w:div>
        <w:div w:id="571084072">
          <w:marLeft w:val="0"/>
          <w:marRight w:val="0"/>
          <w:marTop w:val="0"/>
          <w:marBottom w:val="0"/>
          <w:divBdr>
            <w:top w:val="none" w:sz="0" w:space="0" w:color="auto"/>
            <w:left w:val="none" w:sz="0" w:space="0" w:color="auto"/>
            <w:bottom w:val="none" w:sz="0" w:space="0" w:color="auto"/>
            <w:right w:val="none" w:sz="0" w:space="0" w:color="auto"/>
          </w:divBdr>
        </w:div>
        <w:div w:id="1269311052">
          <w:marLeft w:val="0"/>
          <w:marRight w:val="0"/>
          <w:marTop w:val="0"/>
          <w:marBottom w:val="0"/>
          <w:divBdr>
            <w:top w:val="none" w:sz="0" w:space="0" w:color="auto"/>
            <w:left w:val="none" w:sz="0" w:space="0" w:color="auto"/>
            <w:bottom w:val="none" w:sz="0" w:space="0" w:color="auto"/>
            <w:right w:val="none" w:sz="0" w:space="0" w:color="auto"/>
          </w:divBdr>
        </w:div>
        <w:div w:id="1461915677">
          <w:marLeft w:val="0"/>
          <w:marRight w:val="0"/>
          <w:marTop w:val="0"/>
          <w:marBottom w:val="0"/>
          <w:divBdr>
            <w:top w:val="none" w:sz="0" w:space="0" w:color="auto"/>
            <w:left w:val="none" w:sz="0" w:space="0" w:color="auto"/>
            <w:bottom w:val="none" w:sz="0" w:space="0" w:color="auto"/>
            <w:right w:val="none" w:sz="0" w:space="0" w:color="auto"/>
          </w:divBdr>
        </w:div>
        <w:div w:id="1061828105">
          <w:marLeft w:val="0"/>
          <w:marRight w:val="0"/>
          <w:marTop w:val="0"/>
          <w:marBottom w:val="0"/>
          <w:divBdr>
            <w:top w:val="none" w:sz="0" w:space="0" w:color="auto"/>
            <w:left w:val="none" w:sz="0" w:space="0" w:color="auto"/>
            <w:bottom w:val="none" w:sz="0" w:space="0" w:color="auto"/>
            <w:right w:val="none" w:sz="0" w:space="0" w:color="auto"/>
          </w:divBdr>
        </w:div>
        <w:div w:id="367491901">
          <w:marLeft w:val="0"/>
          <w:marRight w:val="0"/>
          <w:marTop w:val="0"/>
          <w:marBottom w:val="0"/>
          <w:divBdr>
            <w:top w:val="none" w:sz="0" w:space="0" w:color="auto"/>
            <w:left w:val="none" w:sz="0" w:space="0" w:color="auto"/>
            <w:bottom w:val="none" w:sz="0" w:space="0" w:color="auto"/>
            <w:right w:val="none" w:sz="0" w:space="0" w:color="auto"/>
          </w:divBdr>
        </w:div>
        <w:div w:id="25451150">
          <w:marLeft w:val="0"/>
          <w:marRight w:val="0"/>
          <w:marTop w:val="0"/>
          <w:marBottom w:val="0"/>
          <w:divBdr>
            <w:top w:val="none" w:sz="0" w:space="0" w:color="auto"/>
            <w:left w:val="none" w:sz="0" w:space="0" w:color="auto"/>
            <w:bottom w:val="none" w:sz="0" w:space="0" w:color="auto"/>
            <w:right w:val="none" w:sz="0" w:space="0" w:color="auto"/>
          </w:divBdr>
        </w:div>
        <w:div w:id="619409805">
          <w:marLeft w:val="0"/>
          <w:marRight w:val="0"/>
          <w:marTop w:val="0"/>
          <w:marBottom w:val="0"/>
          <w:divBdr>
            <w:top w:val="none" w:sz="0" w:space="0" w:color="auto"/>
            <w:left w:val="none" w:sz="0" w:space="0" w:color="auto"/>
            <w:bottom w:val="none" w:sz="0" w:space="0" w:color="auto"/>
            <w:right w:val="none" w:sz="0" w:space="0" w:color="auto"/>
          </w:divBdr>
        </w:div>
        <w:div w:id="1765612393">
          <w:marLeft w:val="0"/>
          <w:marRight w:val="0"/>
          <w:marTop w:val="0"/>
          <w:marBottom w:val="0"/>
          <w:divBdr>
            <w:top w:val="none" w:sz="0" w:space="0" w:color="auto"/>
            <w:left w:val="none" w:sz="0" w:space="0" w:color="auto"/>
            <w:bottom w:val="none" w:sz="0" w:space="0" w:color="auto"/>
            <w:right w:val="none" w:sz="0" w:space="0" w:color="auto"/>
          </w:divBdr>
        </w:div>
        <w:div w:id="679429834">
          <w:marLeft w:val="0"/>
          <w:marRight w:val="0"/>
          <w:marTop w:val="0"/>
          <w:marBottom w:val="0"/>
          <w:divBdr>
            <w:top w:val="none" w:sz="0" w:space="0" w:color="auto"/>
            <w:left w:val="none" w:sz="0" w:space="0" w:color="auto"/>
            <w:bottom w:val="none" w:sz="0" w:space="0" w:color="auto"/>
            <w:right w:val="none" w:sz="0" w:space="0" w:color="auto"/>
          </w:divBdr>
        </w:div>
      </w:divsChild>
    </w:div>
    <w:div w:id="1116484372">
      <w:bodyDiv w:val="1"/>
      <w:marLeft w:val="0"/>
      <w:marRight w:val="0"/>
      <w:marTop w:val="0"/>
      <w:marBottom w:val="0"/>
      <w:divBdr>
        <w:top w:val="none" w:sz="0" w:space="0" w:color="auto"/>
        <w:left w:val="none" w:sz="0" w:space="0" w:color="auto"/>
        <w:bottom w:val="none" w:sz="0" w:space="0" w:color="auto"/>
        <w:right w:val="none" w:sz="0" w:space="0" w:color="auto"/>
      </w:divBdr>
    </w:div>
    <w:div w:id="1128932682">
      <w:bodyDiv w:val="1"/>
      <w:marLeft w:val="0"/>
      <w:marRight w:val="0"/>
      <w:marTop w:val="0"/>
      <w:marBottom w:val="0"/>
      <w:divBdr>
        <w:top w:val="none" w:sz="0" w:space="0" w:color="auto"/>
        <w:left w:val="none" w:sz="0" w:space="0" w:color="auto"/>
        <w:bottom w:val="none" w:sz="0" w:space="0" w:color="auto"/>
        <w:right w:val="none" w:sz="0" w:space="0" w:color="auto"/>
      </w:divBdr>
    </w:div>
    <w:div w:id="1203715831">
      <w:bodyDiv w:val="1"/>
      <w:marLeft w:val="0"/>
      <w:marRight w:val="0"/>
      <w:marTop w:val="0"/>
      <w:marBottom w:val="0"/>
      <w:divBdr>
        <w:top w:val="none" w:sz="0" w:space="0" w:color="auto"/>
        <w:left w:val="none" w:sz="0" w:space="0" w:color="auto"/>
        <w:bottom w:val="none" w:sz="0" w:space="0" w:color="auto"/>
        <w:right w:val="none" w:sz="0" w:space="0" w:color="auto"/>
      </w:divBdr>
    </w:div>
    <w:div w:id="1248735553">
      <w:bodyDiv w:val="1"/>
      <w:marLeft w:val="0"/>
      <w:marRight w:val="0"/>
      <w:marTop w:val="0"/>
      <w:marBottom w:val="0"/>
      <w:divBdr>
        <w:top w:val="none" w:sz="0" w:space="0" w:color="auto"/>
        <w:left w:val="none" w:sz="0" w:space="0" w:color="auto"/>
        <w:bottom w:val="none" w:sz="0" w:space="0" w:color="auto"/>
        <w:right w:val="none" w:sz="0" w:space="0" w:color="auto"/>
      </w:divBdr>
    </w:div>
    <w:div w:id="1406876806">
      <w:bodyDiv w:val="1"/>
      <w:marLeft w:val="0"/>
      <w:marRight w:val="0"/>
      <w:marTop w:val="0"/>
      <w:marBottom w:val="0"/>
      <w:divBdr>
        <w:top w:val="none" w:sz="0" w:space="0" w:color="auto"/>
        <w:left w:val="none" w:sz="0" w:space="0" w:color="auto"/>
        <w:bottom w:val="none" w:sz="0" w:space="0" w:color="auto"/>
        <w:right w:val="none" w:sz="0" w:space="0" w:color="auto"/>
      </w:divBdr>
    </w:div>
    <w:div w:id="1468352621">
      <w:bodyDiv w:val="1"/>
      <w:marLeft w:val="0"/>
      <w:marRight w:val="0"/>
      <w:marTop w:val="0"/>
      <w:marBottom w:val="0"/>
      <w:divBdr>
        <w:top w:val="none" w:sz="0" w:space="0" w:color="auto"/>
        <w:left w:val="none" w:sz="0" w:space="0" w:color="auto"/>
        <w:bottom w:val="none" w:sz="0" w:space="0" w:color="auto"/>
        <w:right w:val="none" w:sz="0" w:space="0" w:color="auto"/>
      </w:divBdr>
    </w:div>
    <w:div w:id="1502163034">
      <w:bodyDiv w:val="1"/>
      <w:marLeft w:val="0"/>
      <w:marRight w:val="0"/>
      <w:marTop w:val="0"/>
      <w:marBottom w:val="0"/>
      <w:divBdr>
        <w:top w:val="none" w:sz="0" w:space="0" w:color="auto"/>
        <w:left w:val="none" w:sz="0" w:space="0" w:color="auto"/>
        <w:bottom w:val="none" w:sz="0" w:space="0" w:color="auto"/>
        <w:right w:val="none" w:sz="0" w:space="0" w:color="auto"/>
      </w:divBdr>
    </w:div>
    <w:div w:id="1850098009">
      <w:bodyDiv w:val="1"/>
      <w:marLeft w:val="0"/>
      <w:marRight w:val="0"/>
      <w:marTop w:val="0"/>
      <w:marBottom w:val="0"/>
      <w:divBdr>
        <w:top w:val="none" w:sz="0" w:space="0" w:color="auto"/>
        <w:left w:val="none" w:sz="0" w:space="0" w:color="auto"/>
        <w:bottom w:val="none" w:sz="0" w:space="0" w:color="auto"/>
        <w:right w:val="none" w:sz="0" w:space="0" w:color="auto"/>
      </w:divBdr>
    </w:div>
    <w:div w:id="1953397500">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s://chat.openai.com/c/www.weller-tools.co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8904B0-D1D4-438C-9328-E96AAF9B27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428</Words>
  <Characters>2699</Characters>
  <Application>Microsoft Office Word</Application>
  <DocSecurity>0</DocSecurity>
  <Lines>22</Lines>
  <Paragraphs>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Apex Tool Group, LLC</Company>
  <LinksUpToDate>false</LinksUpToDate>
  <CharactersWithSpaces>3121</CharactersWithSpaces>
  <SharedDoc>false</SharedDoc>
  <HLinks>
    <vt:vector size="12" baseType="variant">
      <vt:variant>
        <vt:i4>1376333</vt:i4>
      </vt:variant>
      <vt:variant>
        <vt:i4>3</vt:i4>
      </vt:variant>
      <vt:variant>
        <vt:i4>0</vt:i4>
      </vt:variant>
      <vt:variant>
        <vt:i4>5</vt:i4>
      </vt:variant>
      <vt:variant>
        <vt:lpwstr>http://www.weller-tools.com/</vt:lpwstr>
      </vt:variant>
      <vt:variant>
        <vt:lpwstr/>
      </vt:variant>
      <vt:variant>
        <vt:i4>4325405</vt:i4>
      </vt:variant>
      <vt:variant>
        <vt:i4>0</vt:i4>
      </vt:variant>
      <vt:variant>
        <vt:i4>0</vt:i4>
      </vt:variant>
      <vt:variant>
        <vt:i4>5</vt:i4>
      </vt:variant>
      <vt:variant>
        <vt:lpwstr>http://www.apextoolgroup.com/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Elisa</dc:creator>
  <cp:keywords/>
  <cp:lastModifiedBy>Anke Schneewolf</cp:lastModifiedBy>
  <cp:revision>2</cp:revision>
  <cp:lastPrinted>2019-05-29T09:53:00Z</cp:lastPrinted>
  <dcterms:created xsi:type="dcterms:W3CDTF">2024-02-27T15:41:00Z</dcterms:created>
  <dcterms:modified xsi:type="dcterms:W3CDTF">2024-02-27T15:41:00Z</dcterms:modified>
</cp:coreProperties>
</file>