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726" w:rsidRPr="00A87726" w:rsidRDefault="00A87726" w:rsidP="00A87726">
      <w:pPr>
        <w:rPr>
          <w:rFonts w:ascii="Arial" w:hAnsi="Arial" w:cs="Arial"/>
          <w:b/>
          <w:sz w:val="24"/>
          <w:lang w:val="en-GB"/>
        </w:rPr>
      </w:pPr>
      <w:r w:rsidRPr="00A87726">
        <w:rPr>
          <w:rFonts w:ascii="Arial" w:hAnsi="Arial" w:cs="Arial"/>
          <w:b/>
          <w:sz w:val="24"/>
          <w:lang w:val="en-GB"/>
        </w:rPr>
        <w:t>Laser cutting of plastic foils and electronic components</w:t>
      </w:r>
    </w:p>
    <w:p w:rsidR="00A87726" w:rsidRDefault="00A87726" w:rsidP="00A87726">
      <w:pPr>
        <w:rPr>
          <w:rFonts w:ascii="Arial" w:hAnsi="Arial" w:cs="Arial"/>
          <w:lang w:val="en-GB"/>
        </w:rPr>
      </w:pPr>
      <w:r w:rsidRPr="00A87726">
        <w:rPr>
          <w:rFonts w:ascii="Arial" w:hAnsi="Arial" w:cs="Arial"/>
          <w:lang w:val="en-GB"/>
        </w:rPr>
        <w:t>Contact-free and extremely precise</w:t>
      </w:r>
    </w:p>
    <w:p w:rsidR="00A87726" w:rsidRPr="00A87726" w:rsidRDefault="00A87726" w:rsidP="00A87726">
      <w:pPr>
        <w:rPr>
          <w:rFonts w:ascii="Arial" w:hAnsi="Arial" w:cs="Arial"/>
          <w:lang w:val="en-GB"/>
        </w:rPr>
      </w:pPr>
    </w:p>
    <w:p w:rsidR="00745618" w:rsidRDefault="00A87726" w:rsidP="00A87726">
      <w:pPr>
        <w:spacing w:line="360" w:lineRule="auto"/>
        <w:rPr>
          <w:rFonts w:ascii="Arial" w:hAnsi="Arial" w:cs="Arial"/>
          <w:lang w:val="en-GB"/>
        </w:rPr>
      </w:pPr>
      <w:r w:rsidRPr="00A87726">
        <w:rPr>
          <w:rFonts w:ascii="Arial" w:hAnsi="Arial" w:cs="Arial"/>
          <w:lang w:val="en-GB"/>
        </w:rPr>
        <w:t>We come across films and electronic components everywhere in our everyday lives. They have become an integral part of our lives and are now taken for granted. In some cases, it is no longer even recognisable to the laym</w:t>
      </w:r>
      <w:r w:rsidR="00875A04">
        <w:rPr>
          <w:rFonts w:ascii="Arial" w:hAnsi="Arial" w:cs="Arial"/>
          <w:lang w:val="en-GB"/>
        </w:rPr>
        <w:t>e</w:t>
      </w:r>
      <w:r w:rsidRPr="00A87726">
        <w:rPr>
          <w:rFonts w:ascii="Arial" w:hAnsi="Arial" w:cs="Arial"/>
          <w:lang w:val="en-GB"/>
        </w:rPr>
        <w:t xml:space="preserve">n that some product components were originally </w:t>
      </w:r>
      <w:r>
        <w:rPr>
          <w:rFonts w:ascii="Arial" w:hAnsi="Arial" w:cs="Arial"/>
          <w:lang w:val="en-GB"/>
        </w:rPr>
        <w:t>foils</w:t>
      </w:r>
      <w:r w:rsidRPr="00A87726">
        <w:rPr>
          <w:rFonts w:ascii="Arial" w:hAnsi="Arial" w:cs="Arial"/>
          <w:lang w:val="en-GB"/>
        </w:rPr>
        <w:t xml:space="preserve">. One more reason to take a closer look at the subject of </w:t>
      </w:r>
      <w:r>
        <w:rPr>
          <w:rFonts w:ascii="Arial" w:hAnsi="Arial" w:cs="Arial"/>
          <w:lang w:val="en-GB"/>
        </w:rPr>
        <w:t>foils</w:t>
      </w:r>
      <w:r w:rsidRPr="00A87726">
        <w:rPr>
          <w:rFonts w:ascii="Arial" w:hAnsi="Arial" w:cs="Arial"/>
          <w:lang w:val="en-GB"/>
        </w:rPr>
        <w:t xml:space="preserve"> and electronics and their processing using modern CO2 laser technology.</w:t>
      </w:r>
    </w:p>
    <w:p w:rsidR="00A87726" w:rsidRPr="00A87726" w:rsidRDefault="00A87726" w:rsidP="00A87726">
      <w:pPr>
        <w:spacing w:line="360" w:lineRule="auto"/>
        <w:rPr>
          <w:rFonts w:ascii="Arial" w:hAnsi="Arial" w:cs="Arial"/>
          <w:b/>
          <w:sz w:val="24"/>
          <w:lang w:val="en-GB"/>
        </w:rPr>
      </w:pPr>
      <w:r w:rsidRPr="00A87726">
        <w:rPr>
          <w:rFonts w:ascii="Arial" w:hAnsi="Arial" w:cs="Arial"/>
          <w:b/>
          <w:sz w:val="24"/>
          <w:lang w:val="en-GB"/>
        </w:rPr>
        <w:t>Membrane-based operating elements and keypads</w:t>
      </w:r>
    </w:p>
    <w:p w:rsidR="00A87726" w:rsidRDefault="00A87726" w:rsidP="00A87726">
      <w:pPr>
        <w:spacing w:line="360" w:lineRule="auto"/>
        <w:rPr>
          <w:rFonts w:ascii="Arial" w:hAnsi="Arial" w:cs="Arial"/>
          <w:lang w:val="en-GB"/>
        </w:rPr>
      </w:pPr>
      <w:r w:rsidRPr="00A87726">
        <w:rPr>
          <w:rFonts w:ascii="Arial" w:hAnsi="Arial" w:cs="Arial"/>
          <w:lang w:val="en-GB"/>
        </w:rPr>
        <w:t xml:space="preserve">Membrane keypads usually consist of several individual layers. These are placed on top of each other to form the overall structure of the control element. The top layer is known as the decorative </w:t>
      </w:r>
      <w:r>
        <w:rPr>
          <w:rFonts w:ascii="Arial" w:hAnsi="Arial" w:cs="Arial"/>
          <w:lang w:val="en-GB"/>
        </w:rPr>
        <w:t>foil</w:t>
      </w:r>
      <w:r w:rsidRPr="00A87726">
        <w:rPr>
          <w:rFonts w:ascii="Arial" w:hAnsi="Arial" w:cs="Arial"/>
          <w:lang w:val="en-GB"/>
        </w:rPr>
        <w:t xml:space="preserve"> and is often made of polycarbonate or polyester. Printing is done on the back of the </w:t>
      </w:r>
      <w:r>
        <w:rPr>
          <w:rFonts w:ascii="Arial" w:hAnsi="Arial" w:cs="Arial"/>
          <w:lang w:val="en-GB"/>
        </w:rPr>
        <w:t>foil</w:t>
      </w:r>
      <w:r w:rsidRPr="00A87726">
        <w:rPr>
          <w:rFonts w:ascii="Arial" w:hAnsi="Arial" w:cs="Arial"/>
          <w:lang w:val="en-GB"/>
        </w:rPr>
        <w:t xml:space="preserve"> to ensure the best possible protection against abrasion. Screen printing is typically used here, but due to the high level of flexibility, there has also been a strong increase in digital printing in this industry segment. The switching foils are located directly under the decorative foil. To accommodate the switching domes, the front and switching </w:t>
      </w:r>
      <w:r>
        <w:rPr>
          <w:rFonts w:ascii="Arial" w:hAnsi="Arial" w:cs="Arial"/>
          <w:lang w:val="en-GB"/>
        </w:rPr>
        <w:t>foil</w:t>
      </w:r>
      <w:r w:rsidRPr="00A87726">
        <w:rPr>
          <w:rFonts w:ascii="Arial" w:hAnsi="Arial" w:cs="Arial"/>
          <w:lang w:val="en-GB"/>
        </w:rPr>
        <w:t xml:space="preserve"> are separated by a spacer </w:t>
      </w:r>
      <w:r>
        <w:rPr>
          <w:rFonts w:ascii="Arial" w:hAnsi="Arial" w:cs="Arial"/>
          <w:lang w:val="en-GB"/>
        </w:rPr>
        <w:t>foil</w:t>
      </w:r>
      <w:r w:rsidRPr="00A87726">
        <w:rPr>
          <w:rFonts w:ascii="Arial" w:hAnsi="Arial" w:cs="Arial"/>
          <w:lang w:val="en-GB"/>
        </w:rPr>
        <w:t>. They are usually also made of polyester, but can also be made of polyamide. The conductive tracks and switching points or contact surfaces are located on the switching foil.</w:t>
      </w:r>
    </w:p>
    <w:p w:rsidR="00A87726" w:rsidRPr="00A87726" w:rsidRDefault="00A87726" w:rsidP="00267841">
      <w:pPr>
        <w:spacing w:line="360" w:lineRule="auto"/>
        <w:rPr>
          <w:rFonts w:ascii="Arial" w:hAnsi="Arial" w:cs="Arial"/>
          <w:lang w:val="en-GB"/>
        </w:rPr>
      </w:pPr>
      <w:r w:rsidRPr="00A87726">
        <w:rPr>
          <w:rFonts w:ascii="Arial" w:hAnsi="Arial" w:cs="Arial"/>
          <w:lang w:val="en-GB"/>
        </w:rPr>
        <w:t xml:space="preserve">Laser cutting scores highly in terms of accuracy. But another special advantage is much more interesting - cutting without any material contact. Processing with the laser beam is contact-free. </w:t>
      </w:r>
      <w:r>
        <w:rPr>
          <w:rFonts w:ascii="Arial" w:hAnsi="Arial" w:cs="Arial"/>
          <w:lang w:val="en-GB"/>
        </w:rPr>
        <w:t>Foil</w:t>
      </w:r>
      <w:r w:rsidRPr="00A87726">
        <w:rPr>
          <w:rFonts w:ascii="Arial" w:hAnsi="Arial" w:cs="Arial"/>
          <w:lang w:val="en-GB"/>
        </w:rPr>
        <w:t xml:space="preserve"> residue and adhesive cannot stick to the tool, the material does not need to be fixed and there is no crushing or fanning out of multi-layer </w:t>
      </w:r>
      <w:r>
        <w:rPr>
          <w:rFonts w:ascii="Arial" w:hAnsi="Arial" w:cs="Arial"/>
          <w:lang w:val="en-GB"/>
        </w:rPr>
        <w:t>foils</w:t>
      </w:r>
      <w:r w:rsidRPr="00A87726">
        <w:rPr>
          <w:rFonts w:ascii="Arial" w:hAnsi="Arial" w:cs="Arial"/>
          <w:lang w:val="en-GB"/>
        </w:rPr>
        <w:t xml:space="preserve">. The thermal process can cause the cut edge to fuse, which in turn creates a kind of seal - automatic protection against contamination without any additional effort. Reasons why laser technology is used for cutting </w:t>
      </w:r>
      <w:r>
        <w:rPr>
          <w:rFonts w:ascii="Arial" w:hAnsi="Arial" w:cs="Arial"/>
          <w:lang w:val="en-GB"/>
        </w:rPr>
        <w:t>foil</w:t>
      </w:r>
      <w:r w:rsidRPr="00A87726">
        <w:rPr>
          <w:rFonts w:ascii="Arial" w:hAnsi="Arial" w:cs="Arial"/>
          <w:lang w:val="en-GB"/>
        </w:rPr>
        <w:t>-based control elements, especially when it comes to flexibility in production.</w:t>
      </w:r>
      <w:bookmarkStart w:id="0" w:name="_GoBack"/>
      <w:bookmarkEnd w:id="0"/>
      <w:r w:rsidRPr="00A87726">
        <w:rPr>
          <w:rFonts w:ascii="Arial" w:hAnsi="Arial" w:cs="Arial"/>
          <w:lang w:val="en-GB"/>
        </w:rPr>
        <w:t xml:space="preserve"> </w:t>
      </w:r>
    </w:p>
    <w:p w:rsidR="00A87726" w:rsidRPr="00A87726" w:rsidRDefault="00A87726" w:rsidP="00A87726">
      <w:pPr>
        <w:spacing w:line="360" w:lineRule="auto"/>
        <w:rPr>
          <w:rFonts w:ascii="Arial" w:hAnsi="Arial" w:cs="Arial"/>
          <w:lang w:val="en-GB"/>
        </w:rPr>
      </w:pPr>
    </w:p>
    <w:sectPr w:rsidR="00A87726" w:rsidRPr="00A8772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26" w:rsidRDefault="00A87726" w:rsidP="00A87726">
      <w:pPr>
        <w:spacing w:after="0" w:line="240" w:lineRule="auto"/>
      </w:pPr>
      <w:r>
        <w:separator/>
      </w:r>
    </w:p>
  </w:endnote>
  <w:endnote w:type="continuationSeparator" w:id="0">
    <w:p w:rsidR="00A87726" w:rsidRDefault="00A87726" w:rsidP="00A8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26" w:rsidRDefault="00A87726" w:rsidP="00A87726">
      <w:pPr>
        <w:spacing w:after="0" w:line="240" w:lineRule="auto"/>
      </w:pPr>
      <w:r>
        <w:separator/>
      </w:r>
    </w:p>
  </w:footnote>
  <w:footnote w:type="continuationSeparator" w:id="0">
    <w:p w:rsidR="00A87726" w:rsidRDefault="00A87726" w:rsidP="00A8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26" w:rsidRPr="00810F1F" w:rsidRDefault="00A87726" w:rsidP="00A87726">
    <w:pPr>
      <w:pStyle w:val="berschrift4"/>
      <w:rPr>
        <w:i/>
        <w:sz w:val="22"/>
        <w:szCs w:val="22"/>
      </w:rPr>
    </w:pPr>
    <w:r>
      <w:rPr>
        <w:noProof/>
      </w:rPr>
      <w:drawing>
        <wp:anchor distT="0" distB="0" distL="114300" distR="114300" simplePos="0" relativeHeight="251659264" behindDoc="1" locked="0" layoutInCell="1" allowOverlap="1">
          <wp:simplePos x="0" y="0"/>
          <wp:positionH relativeFrom="column">
            <wp:posOffset>4394835</wp:posOffset>
          </wp:positionH>
          <wp:positionV relativeFrom="paragraph">
            <wp:posOffset>-146050</wp:posOffset>
          </wp:positionV>
          <wp:extent cx="1876425" cy="309245"/>
          <wp:effectExtent l="0" t="0" r="9525" b="0"/>
          <wp:wrapTight wrapText="bothSides">
            <wp:wrapPolygon edited="0">
              <wp:start x="9868" y="0"/>
              <wp:lineTo x="0" y="2661"/>
              <wp:lineTo x="0" y="19959"/>
              <wp:lineTo x="12280" y="19959"/>
              <wp:lineTo x="13157" y="19959"/>
              <wp:lineTo x="21490" y="19959"/>
              <wp:lineTo x="21490" y="2661"/>
              <wp:lineTo x="11403" y="0"/>
              <wp:lineTo x="986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F1F">
      <w:rPr>
        <w:sz w:val="22"/>
        <w:szCs w:val="22"/>
      </w:rPr>
      <w:t>Pressemitteilung</w:t>
    </w:r>
  </w:p>
  <w:p w:rsidR="00A87726" w:rsidRPr="00810F1F" w:rsidRDefault="00A87726" w:rsidP="00A87726">
    <w:pPr>
      <w:pStyle w:val="Kopfzeile"/>
      <w:rPr>
        <w:rFonts w:ascii="Arial" w:hAnsi="Arial" w:cs="Arial"/>
      </w:rPr>
    </w:pPr>
  </w:p>
  <w:p w:rsidR="00A87726" w:rsidRPr="00810F1F" w:rsidRDefault="00A87726" w:rsidP="00A87726">
    <w:pPr>
      <w:tabs>
        <w:tab w:val="left" w:pos="5670"/>
        <w:tab w:val="left" w:pos="5954"/>
        <w:tab w:val="left" w:pos="6521"/>
      </w:tabs>
      <w:contextualSpacing/>
      <w:rPr>
        <w:rFonts w:ascii="Arial" w:hAnsi="Arial" w:cs="Arial"/>
      </w:rPr>
    </w:pPr>
    <w:r w:rsidRPr="00810F1F">
      <w:rPr>
        <w:rFonts w:ascii="Arial" w:hAnsi="Arial" w:cs="Arial"/>
        <w:b/>
      </w:rPr>
      <w:t>Herausgeber / Adresse:</w:t>
    </w:r>
    <w:r w:rsidRPr="00810F1F">
      <w:rPr>
        <w:rFonts w:ascii="Arial" w:hAnsi="Arial" w:cs="Arial"/>
      </w:rPr>
      <w:tab/>
    </w:r>
    <w:r w:rsidRPr="00810F1F">
      <w:rPr>
        <w:rFonts w:ascii="Arial" w:hAnsi="Arial" w:cs="Arial"/>
      </w:rPr>
      <w:tab/>
    </w:r>
    <w:r w:rsidRPr="00810F1F">
      <w:rPr>
        <w:rFonts w:ascii="Arial" w:hAnsi="Arial" w:cs="Arial"/>
        <w:b/>
      </w:rPr>
      <w:t>Datum:</w:t>
    </w:r>
    <w:r w:rsidRPr="00810F1F">
      <w:rPr>
        <w:rFonts w:ascii="Arial" w:hAnsi="Arial" w:cs="Arial"/>
      </w:rPr>
      <w:t xml:space="preserve"> </w:t>
    </w:r>
    <w:r w:rsidRPr="00810F1F">
      <w:rPr>
        <w:rFonts w:ascii="Arial" w:hAnsi="Arial" w:cs="Arial"/>
      </w:rPr>
      <w:fldChar w:fldCharType="begin"/>
    </w:r>
    <w:r w:rsidRPr="00810F1F">
      <w:rPr>
        <w:rFonts w:ascii="Arial" w:hAnsi="Arial" w:cs="Arial"/>
      </w:rPr>
      <w:instrText xml:space="preserve"> TIME \@ "dd.MM.yyyy" </w:instrText>
    </w:r>
    <w:r w:rsidRPr="00810F1F">
      <w:rPr>
        <w:rFonts w:ascii="Arial" w:hAnsi="Arial" w:cs="Arial"/>
      </w:rPr>
      <w:fldChar w:fldCharType="separate"/>
    </w:r>
    <w:r w:rsidR="00267841">
      <w:rPr>
        <w:rFonts w:ascii="Arial" w:hAnsi="Arial" w:cs="Arial"/>
        <w:noProof/>
      </w:rPr>
      <w:t>10.11.2023</w:t>
    </w:r>
    <w:r w:rsidRPr="00810F1F">
      <w:rPr>
        <w:rFonts w:ascii="Arial" w:hAnsi="Arial" w:cs="Arial"/>
      </w:rPr>
      <w:fldChar w:fldCharType="end"/>
    </w:r>
    <w:r w:rsidRPr="00810F1F">
      <w:rPr>
        <w:rFonts w:ascii="Arial" w:hAnsi="Arial" w:cs="Arial"/>
      </w:rPr>
      <w:t xml:space="preserve"> </w:t>
    </w:r>
  </w:p>
  <w:p w:rsidR="00A87726" w:rsidRPr="00810F1F" w:rsidRDefault="00A87726" w:rsidP="00A87726">
    <w:pPr>
      <w:tabs>
        <w:tab w:val="left" w:pos="5670"/>
        <w:tab w:val="left" w:pos="5954"/>
        <w:tab w:val="left" w:pos="6521"/>
      </w:tabs>
      <w:contextualSpacing/>
      <w:rPr>
        <w:rFonts w:ascii="Arial" w:hAnsi="Arial" w:cs="Arial"/>
      </w:rPr>
    </w:pPr>
    <w:r w:rsidRPr="00810F1F">
      <w:rPr>
        <w:rFonts w:ascii="Arial" w:hAnsi="Arial" w:cs="Arial"/>
      </w:rPr>
      <w:t xml:space="preserve">eurolaser GmbH </w:t>
    </w:r>
  </w:p>
  <w:p w:rsidR="00A87726" w:rsidRPr="00810F1F" w:rsidRDefault="00A87726" w:rsidP="00A87726">
    <w:pPr>
      <w:contextualSpacing/>
      <w:rPr>
        <w:rFonts w:ascii="Arial" w:hAnsi="Arial" w:cs="Arial"/>
      </w:rPr>
    </w:pPr>
    <w:r w:rsidRPr="00810F1F">
      <w:rPr>
        <w:rFonts w:ascii="Arial" w:hAnsi="Arial" w:cs="Arial"/>
      </w:rPr>
      <w:t>Borsigstraße 18</w:t>
    </w:r>
  </w:p>
  <w:p w:rsidR="00A87726" w:rsidRPr="00810F1F" w:rsidRDefault="00A87726" w:rsidP="00A87726">
    <w:pPr>
      <w:contextualSpacing/>
      <w:rPr>
        <w:rFonts w:ascii="Arial" w:hAnsi="Arial" w:cs="Arial"/>
      </w:rPr>
    </w:pPr>
    <w:r w:rsidRPr="00810F1F">
      <w:rPr>
        <w:rFonts w:ascii="Arial" w:hAnsi="Arial" w:cs="Arial"/>
      </w:rPr>
      <w:t>21339 Lüneburg</w:t>
    </w:r>
  </w:p>
  <w:p w:rsidR="00A87726" w:rsidRPr="00810F1F" w:rsidRDefault="00A87726" w:rsidP="00A87726">
    <w:pPr>
      <w:tabs>
        <w:tab w:val="left" w:pos="4111"/>
      </w:tabs>
      <w:contextualSpacing/>
      <w:rPr>
        <w:rFonts w:ascii="Arial" w:hAnsi="Arial" w:cs="Arial"/>
      </w:rPr>
    </w:pPr>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Franziska Preiss</w:t>
    </w:r>
  </w:p>
  <w:p w:rsidR="00A87726" w:rsidRPr="00810F1F" w:rsidRDefault="00A87726" w:rsidP="00A87726">
    <w:pPr>
      <w:tabs>
        <w:tab w:val="left" w:pos="993"/>
        <w:tab w:val="left" w:pos="4111"/>
      </w:tabs>
      <w:contextualSpacing/>
      <w:rPr>
        <w:rFonts w:ascii="Arial" w:hAnsi="Arial" w:cs="Arial"/>
      </w:rPr>
    </w:pPr>
    <w:r w:rsidRPr="00810F1F">
      <w:rPr>
        <w:rFonts w:ascii="Arial" w:hAnsi="Arial" w:cs="Arial"/>
      </w:rPr>
      <w:t xml:space="preserve">Internet: </w:t>
    </w:r>
    <w:r w:rsidRPr="00810F1F">
      <w:rPr>
        <w:rFonts w:ascii="Arial" w:hAnsi="Arial" w:cs="Arial"/>
      </w:rPr>
      <w:tab/>
    </w:r>
    <w:hyperlink r:id="rId2" w:history="1">
      <w:r w:rsidRPr="00810F1F">
        <w:rPr>
          <w:rStyle w:val="Hyperlink"/>
          <w:rFonts w:ascii="Arial" w:hAnsi="Arial" w:cs="Arial"/>
        </w:rPr>
        <w:t>www.eurolaser.com</w:t>
      </w:r>
    </w:hyperlink>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0F1F">
      <w:rPr>
        <w:rFonts w:ascii="Arial" w:hAnsi="Arial" w:cs="Arial"/>
      </w:rPr>
      <w:t>04131 / 96 97 - 600</w:t>
    </w:r>
  </w:p>
  <w:p w:rsidR="00A87726" w:rsidRDefault="00A87726" w:rsidP="00A87726">
    <w:pPr>
      <w:tabs>
        <w:tab w:val="left" w:pos="993"/>
        <w:tab w:val="left" w:pos="4111"/>
      </w:tabs>
      <w:contextualSpacing/>
      <w:rPr>
        <w:rFonts w:ascii="Arial" w:hAnsi="Arial" w:cs="Arial"/>
      </w:rPr>
    </w:pPr>
    <w:r w:rsidRPr="00810F1F">
      <w:rPr>
        <w:rFonts w:ascii="Arial" w:hAnsi="Arial" w:cs="Arial"/>
      </w:rPr>
      <w:t xml:space="preserve">E-Mail: </w:t>
    </w:r>
    <w:r w:rsidRPr="00810F1F">
      <w:rPr>
        <w:rFonts w:ascii="Arial" w:hAnsi="Arial" w:cs="Arial"/>
      </w:rPr>
      <w:tab/>
    </w:r>
    <w:hyperlink r:id="rId3" w:history="1">
      <w:r w:rsidRPr="00810F1F">
        <w:rPr>
          <w:rStyle w:val="Hyperlink"/>
          <w:rFonts w:ascii="Arial" w:hAnsi="Arial" w:cs="Arial"/>
        </w:rPr>
        <w:t>sales@eurolaser.com</w:t>
      </w:r>
    </w:hyperlink>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4" w:history="1">
      <w:r w:rsidRPr="00C224C4">
        <w:rPr>
          <w:rStyle w:val="Hyperlink"/>
          <w:rFonts w:ascii="Arial" w:hAnsi="Arial" w:cs="Arial"/>
        </w:rPr>
        <w:t>marketing@eurolaser.com</w:t>
      </w:r>
    </w:hyperlink>
  </w:p>
  <w:p w:rsidR="00A87726" w:rsidRDefault="00A877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26"/>
    <w:rsid w:val="000060D7"/>
    <w:rsid w:val="000076FF"/>
    <w:rsid w:val="00007C8D"/>
    <w:rsid w:val="00016C27"/>
    <w:rsid w:val="00044356"/>
    <w:rsid w:val="000621F8"/>
    <w:rsid w:val="000759A7"/>
    <w:rsid w:val="00087977"/>
    <w:rsid w:val="000A2F64"/>
    <w:rsid w:val="000B4E82"/>
    <w:rsid w:val="000E586C"/>
    <w:rsid w:val="000F7B84"/>
    <w:rsid w:val="001149A8"/>
    <w:rsid w:val="001232D3"/>
    <w:rsid w:val="001530D2"/>
    <w:rsid w:val="001533D1"/>
    <w:rsid w:val="00157872"/>
    <w:rsid w:val="00167076"/>
    <w:rsid w:val="0017029C"/>
    <w:rsid w:val="001917FF"/>
    <w:rsid w:val="00193BCA"/>
    <w:rsid w:val="0019501D"/>
    <w:rsid w:val="001A6667"/>
    <w:rsid w:val="001F08D1"/>
    <w:rsid w:val="001F5B27"/>
    <w:rsid w:val="00204668"/>
    <w:rsid w:val="002205B9"/>
    <w:rsid w:val="002216E6"/>
    <w:rsid w:val="0022606A"/>
    <w:rsid w:val="00230276"/>
    <w:rsid w:val="0024556A"/>
    <w:rsid w:val="00247802"/>
    <w:rsid w:val="002526F4"/>
    <w:rsid w:val="00263463"/>
    <w:rsid w:val="00264CBA"/>
    <w:rsid w:val="00267841"/>
    <w:rsid w:val="00272555"/>
    <w:rsid w:val="002749CC"/>
    <w:rsid w:val="002809AB"/>
    <w:rsid w:val="002B532E"/>
    <w:rsid w:val="002B7412"/>
    <w:rsid w:val="002E619D"/>
    <w:rsid w:val="003123A3"/>
    <w:rsid w:val="0032685E"/>
    <w:rsid w:val="003309F7"/>
    <w:rsid w:val="00342548"/>
    <w:rsid w:val="00362322"/>
    <w:rsid w:val="00393924"/>
    <w:rsid w:val="003B7370"/>
    <w:rsid w:val="003C22D3"/>
    <w:rsid w:val="003C2BFE"/>
    <w:rsid w:val="003E1B8C"/>
    <w:rsid w:val="003E47E6"/>
    <w:rsid w:val="003E7C2F"/>
    <w:rsid w:val="00430EA9"/>
    <w:rsid w:val="00452324"/>
    <w:rsid w:val="00462238"/>
    <w:rsid w:val="004820FE"/>
    <w:rsid w:val="0048322B"/>
    <w:rsid w:val="00483732"/>
    <w:rsid w:val="00493A92"/>
    <w:rsid w:val="004B555D"/>
    <w:rsid w:val="004C5897"/>
    <w:rsid w:val="004F6042"/>
    <w:rsid w:val="00517B94"/>
    <w:rsid w:val="0053310F"/>
    <w:rsid w:val="00552509"/>
    <w:rsid w:val="0057430A"/>
    <w:rsid w:val="005A4FD2"/>
    <w:rsid w:val="005B339A"/>
    <w:rsid w:val="005C5FB9"/>
    <w:rsid w:val="006035C8"/>
    <w:rsid w:val="006402A6"/>
    <w:rsid w:val="00661657"/>
    <w:rsid w:val="00667A24"/>
    <w:rsid w:val="00672885"/>
    <w:rsid w:val="00683A5A"/>
    <w:rsid w:val="00690D15"/>
    <w:rsid w:val="006927C4"/>
    <w:rsid w:val="00693466"/>
    <w:rsid w:val="006B1568"/>
    <w:rsid w:val="006B2DD0"/>
    <w:rsid w:val="006D423A"/>
    <w:rsid w:val="00710973"/>
    <w:rsid w:val="007142AB"/>
    <w:rsid w:val="00732DC7"/>
    <w:rsid w:val="00742AF1"/>
    <w:rsid w:val="00745618"/>
    <w:rsid w:val="00772CFA"/>
    <w:rsid w:val="0077517A"/>
    <w:rsid w:val="007860CC"/>
    <w:rsid w:val="00786279"/>
    <w:rsid w:val="007A7E17"/>
    <w:rsid w:val="007C26D8"/>
    <w:rsid w:val="007D2D1F"/>
    <w:rsid w:val="007D7D39"/>
    <w:rsid w:val="007E6331"/>
    <w:rsid w:val="007E70D1"/>
    <w:rsid w:val="007F0320"/>
    <w:rsid w:val="00803FE1"/>
    <w:rsid w:val="00812BD9"/>
    <w:rsid w:val="00826F60"/>
    <w:rsid w:val="008370A3"/>
    <w:rsid w:val="00840A1E"/>
    <w:rsid w:val="008457D1"/>
    <w:rsid w:val="00864DCF"/>
    <w:rsid w:val="00875A04"/>
    <w:rsid w:val="00886823"/>
    <w:rsid w:val="008B640F"/>
    <w:rsid w:val="008E6D1E"/>
    <w:rsid w:val="009320C6"/>
    <w:rsid w:val="00942EB0"/>
    <w:rsid w:val="00952F9B"/>
    <w:rsid w:val="0096756F"/>
    <w:rsid w:val="00975FB5"/>
    <w:rsid w:val="00980FE6"/>
    <w:rsid w:val="009915CA"/>
    <w:rsid w:val="00992CFD"/>
    <w:rsid w:val="009A7754"/>
    <w:rsid w:val="009B3D5A"/>
    <w:rsid w:val="00A411B3"/>
    <w:rsid w:val="00A41998"/>
    <w:rsid w:val="00A458AB"/>
    <w:rsid w:val="00A5646E"/>
    <w:rsid w:val="00A62059"/>
    <w:rsid w:val="00A72426"/>
    <w:rsid w:val="00A84438"/>
    <w:rsid w:val="00A876A0"/>
    <w:rsid w:val="00A87726"/>
    <w:rsid w:val="00AA4383"/>
    <w:rsid w:val="00AA4734"/>
    <w:rsid w:val="00AB6614"/>
    <w:rsid w:val="00AC3EE9"/>
    <w:rsid w:val="00AE1DF2"/>
    <w:rsid w:val="00AE2CA3"/>
    <w:rsid w:val="00AF4008"/>
    <w:rsid w:val="00B02793"/>
    <w:rsid w:val="00B045FF"/>
    <w:rsid w:val="00B374BA"/>
    <w:rsid w:val="00B60C52"/>
    <w:rsid w:val="00BC5033"/>
    <w:rsid w:val="00BE7727"/>
    <w:rsid w:val="00C030FC"/>
    <w:rsid w:val="00C30B1A"/>
    <w:rsid w:val="00C460E4"/>
    <w:rsid w:val="00C71850"/>
    <w:rsid w:val="00C75F38"/>
    <w:rsid w:val="00C7663B"/>
    <w:rsid w:val="00C92134"/>
    <w:rsid w:val="00CD4BC7"/>
    <w:rsid w:val="00CE1B78"/>
    <w:rsid w:val="00CE4BB2"/>
    <w:rsid w:val="00CF1F94"/>
    <w:rsid w:val="00D065C4"/>
    <w:rsid w:val="00D07E13"/>
    <w:rsid w:val="00D23719"/>
    <w:rsid w:val="00D343E4"/>
    <w:rsid w:val="00D35C9C"/>
    <w:rsid w:val="00DB0A0B"/>
    <w:rsid w:val="00DC7829"/>
    <w:rsid w:val="00DD25AB"/>
    <w:rsid w:val="00DF3151"/>
    <w:rsid w:val="00E07873"/>
    <w:rsid w:val="00E23EA7"/>
    <w:rsid w:val="00E36C58"/>
    <w:rsid w:val="00E5084E"/>
    <w:rsid w:val="00E50BB8"/>
    <w:rsid w:val="00E50D62"/>
    <w:rsid w:val="00E560BB"/>
    <w:rsid w:val="00E70C6F"/>
    <w:rsid w:val="00E71A04"/>
    <w:rsid w:val="00ED5B94"/>
    <w:rsid w:val="00EF02E7"/>
    <w:rsid w:val="00F01559"/>
    <w:rsid w:val="00F062D0"/>
    <w:rsid w:val="00F20476"/>
    <w:rsid w:val="00F50DF9"/>
    <w:rsid w:val="00F644FB"/>
    <w:rsid w:val="00F901DF"/>
    <w:rsid w:val="00F94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B49B6"/>
  <w15:chartTrackingRefBased/>
  <w15:docId w15:val="{3DEF16F7-B42B-4740-B98E-C944A79E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rsid w:val="00A87726"/>
    <w:pPr>
      <w:keepNext/>
      <w:spacing w:after="0" w:line="240" w:lineRule="auto"/>
      <w:outlineLvl w:val="3"/>
    </w:pPr>
    <w:rPr>
      <w:rFonts w:ascii="Arial" w:eastAsia="Times New Roman" w:hAnsi="Arial" w:cs="Arial"/>
      <w:b/>
      <w:bCs/>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87726"/>
    <w:pPr>
      <w:tabs>
        <w:tab w:val="center" w:pos="4536"/>
        <w:tab w:val="right" w:pos="9072"/>
      </w:tabs>
      <w:spacing w:after="0" w:line="240" w:lineRule="auto"/>
    </w:pPr>
  </w:style>
  <w:style w:type="character" w:customStyle="1" w:styleId="KopfzeileZchn">
    <w:name w:val="Kopfzeile Zchn"/>
    <w:basedOn w:val="Absatz-Standardschriftart"/>
    <w:link w:val="Kopfzeile"/>
    <w:rsid w:val="00A87726"/>
  </w:style>
  <w:style w:type="paragraph" w:styleId="Fuzeile">
    <w:name w:val="footer"/>
    <w:basedOn w:val="Standard"/>
    <w:link w:val="FuzeileZchn"/>
    <w:uiPriority w:val="99"/>
    <w:unhideWhenUsed/>
    <w:rsid w:val="00A877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726"/>
  </w:style>
  <w:style w:type="character" w:customStyle="1" w:styleId="berschrift4Zchn">
    <w:name w:val="Überschrift 4 Zchn"/>
    <w:basedOn w:val="Absatz-Standardschriftart"/>
    <w:link w:val="berschrift4"/>
    <w:rsid w:val="00A87726"/>
    <w:rPr>
      <w:rFonts w:ascii="Arial" w:eastAsia="Times New Roman" w:hAnsi="Arial" w:cs="Arial"/>
      <w:b/>
      <w:bCs/>
      <w:sz w:val="32"/>
      <w:szCs w:val="32"/>
      <w:lang w:eastAsia="de-DE"/>
    </w:rPr>
  </w:style>
  <w:style w:type="character" w:styleId="Hyperlink">
    <w:name w:val="Hyperlink"/>
    <w:uiPriority w:val="99"/>
    <w:unhideWhenUsed/>
    <w:rsid w:val="00A87726"/>
    <w:rPr>
      <w:color w:val="0000FF"/>
      <w:u w:val="single"/>
    </w:rPr>
  </w:style>
  <w:style w:type="character" w:styleId="NichtaufgelsteErwhnung">
    <w:name w:val="Unresolved Mention"/>
    <w:basedOn w:val="Absatz-Standardschriftart"/>
    <w:uiPriority w:val="99"/>
    <w:semiHidden/>
    <w:unhideWhenUsed/>
    <w:rsid w:val="00A8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sales@eurolaser.com" TargetMode="External"/><Relationship Id="rId2" Type="http://schemas.openxmlformats.org/officeDocument/2006/relationships/hyperlink" Target="http://www.eurolaser.com" TargetMode="External"/><Relationship Id="rId1" Type="http://schemas.openxmlformats.org/officeDocument/2006/relationships/image" Target="media/image1.emf"/><Relationship Id="rId4" Type="http://schemas.openxmlformats.org/officeDocument/2006/relationships/hyperlink" Target="mailto:marketing@eurolas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eurolaser GmbH</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Preiß / eurolaser GmbH</dc:creator>
  <cp:keywords/>
  <dc:description/>
  <cp:lastModifiedBy>Thorsten Brandt / eurolaser GmbH</cp:lastModifiedBy>
  <cp:revision>2</cp:revision>
  <dcterms:created xsi:type="dcterms:W3CDTF">2023-11-10T07:55:00Z</dcterms:created>
  <dcterms:modified xsi:type="dcterms:W3CDTF">2023-11-10T07:55:00Z</dcterms:modified>
</cp:coreProperties>
</file>